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143A" w14:textId="5991FEA8" w:rsidR="00F72AFF" w:rsidRDefault="00D537E5" w:rsidP="00F72AFF">
      <w:pPr>
        <w:spacing w:after="0"/>
        <w:jc w:val="center"/>
        <w:rPr>
          <w:b/>
          <w:bCs/>
          <w:i/>
          <w:iCs/>
          <w:sz w:val="8"/>
          <w:szCs w:val="8"/>
          <w:highlight w:val="yellow"/>
        </w:rPr>
      </w:pPr>
      <w:r>
        <w:rPr>
          <w:b/>
          <w:bCs/>
          <w:i/>
          <w:iCs/>
          <w:sz w:val="8"/>
          <w:szCs w:val="8"/>
          <w:highlight w:val="yellow"/>
        </w:rPr>
        <w:t>555655</w:t>
      </w:r>
    </w:p>
    <w:p w14:paraId="3C8CE73A" w14:textId="77777777" w:rsidR="00D537E5" w:rsidRPr="00F72AFF" w:rsidRDefault="00D537E5" w:rsidP="00F72AFF">
      <w:pPr>
        <w:spacing w:after="0"/>
        <w:jc w:val="center"/>
        <w:rPr>
          <w:b/>
          <w:bCs/>
          <w:i/>
          <w:iCs/>
          <w:sz w:val="8"/>
          <w:szCs w:val="8"/>
          <w:highlight w:val="yellow"/>
        </w:rPr>
      </w:pPr>
    </w:p>
    <w:p w14:paraId="4F2DC1DF" w14:textId="77777777" w:rsidR="00C45DFF" w:rsidRPr="00D23735" w:rsidRDefault="00C45DFF" w:rsidP="00C45DFF">
      <w:pPr>
        <w:pStyle w:val="Default"/>
        <w:rPr>
          <w:sz w:val="12"/>
          <w:szCs w:val="12"/>
        </w:rPr>
      </w:pPr>
    </w:p>
    <w:p w14:paraId="297368D2" w14:textId="77777777" w:rsidR="00F72AFF" w:rsidRPr="00D23735" w:rsidRDefault="00F72AFF" w:rsidP="00C45DFF">
      <w:pPr>
        <w:spacing w:after="0"/>
        <w:jc w:val="center"/>
        <w:rPr>
          <w:b/>
          <w:bCs/>
          <w:i/>
          <w:iCs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497"/>
        <w:tblW w:w="9010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4D71F1" w:rsidRPr="009529EE" w14:paraId="63E4CADE" w14:textId="77777777" w:rsidTr="1EBEE92D">
        <w:trPr>
          <w:trHeight w:val="300"/>
        </w:trPr>
        <w:tc>
          <w:tcPr>
            <w:tcW w:w="9010" w:type="dxa"/>
            <w:gridSpan w:val="2"/>
            <w:shd w:val="clear" w:color="auto" w:fill="E1A101"/>
          </w:tcPr>
          <w:p w14:paraId="4B890DD7" w14:textId="77777777" w:rsidR="004D71F1" w:rsidRDefault="00656C44" w:rsidP="00461FC9">
            <w:pPr>
              <w:spacing w:before="60" w:after="60"/>
              <w:jc w:val="center"/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>CHAMPAIGN</w:t>
            </w:r>
            <w:r w:rsidR="003843A5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83205"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>COUNTY</w:t>
            </w:r>
            <w:r w:rsidR="00983205"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br/>
              <w:t>DISTRIBUTION SCHEDULE</w:t>
            </w:r>
          </w:p>
        </w:tc>
      </w:tr>
      <w:tr w:rsidR="00940011" w:rsidRPr="009529EE" w14:paraId="1EB4B9BA" w14:textId="77777777" w:rsidTr="00940011">
        <w:trPr>
          <w:trHeight w:val="905"/>
        </w:trPr>
        <w:tc>
          <w:tcPr>
            <w:tcW w:w="4505" w:type="dxa"/>
            <w:shd w:val="clear" w:color="auto" w:fill="FFF6E1"/>
            <w:vAlign w:val="center"/>
          </w:tcPr>
          <w:p w14:paraId="5B4797B7" w14:textId="7BB2598E" w:rsidR="00940011" w:rsidRPr="003333CF" w:rsidRDefault="00F8644A" w:rsidP="00940011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January</w:t>
            </w:r>
            <w:r w:rsidR="00864463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1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4</w:t>
            </w:r>
          </w:p>
          <w:p w14:paraId="649424FD" w14:textId="77777777" w:rsidR="00E67C4F" w:rsidRPr="003333CF" w:rsidRDefault="00E67C4F" w:rsidP="00E67C4F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1EBEE92D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 xml:space="preserve">Triad High School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(D)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br/>
            </w:r>
            <w:r w:rsidRPr="1EBEE92D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>4-5pm</w:t>
            </w:r>
            <w:r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br/>
            </w:r>
            <w:r w:rsidRPr="1EBEE92D"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</w:rPr>
              <w:t xml:space="preserve">8099 Brush Lake Road, Woodstock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</w:p>
          <w:p w14:paraId="225BF220" w14:textId="77777777" w:rsidR="00940011" w:rsidRPr="0042251E" w:rsidRDefault="00E67C4F" w:rsidP="00E67C4F">
            <w:pPr>
              <w:jc w:val="center"/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  <w:u w:val="single"/>
              </w:rPr>
            </w:pP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05" w:type="dxa"/>
            <w:shd w:val="clear" w:color="auto" w:fill="FFF6E1"/>
            <w:vAlign w:val="center"/>
          </w:tcPr>
          <w:p w14:paraId="3A2D11DD" w14:textId="77777777" w:rsidR="00F8644A" w:rsidRDefault="00F8644A" w:rsidP="00F8644A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January 16</w:t>
            </w:r>
          </w:p>
          <w:p w14:paraId="6E131F0D" w14:textId="77777777" w:rsidR="00F8644A" w:rsidRPr="0023634A" w:rsidRDefault="00F8644A" w:rsidP="00F8644A">
            <w:pPr>
              <w:spacing w:before="60" w:after="60"/>
              <w:jc w:val="center"/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</w:pPr>
            <w:r w:rsidRPr="0023634A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 xml:space="preserve">Champaign Co Fairgrounds </w:t>
            </w:r>
            <w:r w:rsidRPr="0023634A">
              <w:rPr>
                <w:rFonts w:ascii="Avenir Next LT Pro Light" w:eastAsia="Microsoft GothicNeo" w:hAnsi="Avenir Next LT Pro Light" w:cs="Microsoft GothicNeo"/>
                <w:b/>
                <w:bCs/>
                <w:color w:val="000000" w:themeColor="text1"/>
                <w:sz w:val="16"/>
                <w:szCs w:val="16"/>
              </w:rPr>
              <w:t>(D)</w:t>
            </w:r>
          </w:p>
          <w:p w14:paraId="6E9B38C5" w14:textId="77777777" w:rsidR="00F8644A" w:rsidRPr="0023634A" w:rsidRDefault="00F8644A" w:rsidP="00F8644A">
            <w:pPr>
              <w:spacing w:before="60" w:after="60"/>
              <w:jc w:val="center"/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</w:pPr>
            <w:r w:rsidRPr="0023634A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>10-11am</w:t>
            </w:r>
          </w:p>
          <w:p w14:paraId="53DDD1EE" w14:textId="77777777" w:rsidR="00F8644A" w:rsidRPr="0023634A" w:rsidRDefault="00F8644A" w:rsidP="00F8644A">
            <w:pPr>
              <w:spacing w:before="60" w:after="60"/>
              <w:jc w:val="center"/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</w:pPr>
            <w:r w:rsidRPr="0023634A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>384 Park Avenue, Urbana</w:t>
            </w:r>
          </w:p>
          <w:p w14:paraId="774B4C22" w14:textId="259E6AFD" w:rsidR="00940011" w:rsidRPr="00864463" w:rsidRDefault="00940011" w:rsidP="00F8644A">
            <w:pPr>
              <w:spacing w:before="60" w:after="60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E535B" w:rsidRPr="009529EE" w14:paraId="7C390C31" w14:textId="77777777" w:rsidTr="00940011">
        <w:trPr>
          <w:trHeight w:val="905"/>
        </w:trPr>
        <w:tc>
          <w:tcPr>
            <w:tcW w:w="4505" w:type="dxa"/>
            <w:shd w:val="clear" w:color="auto" w:fill="FFF6E1"/>
            <w:vAlign w:val="center"/>
          </w:tcPr>
          <w:p w14:paraId="015331A4" w14:textId="77777777" w:rsidR="00F8644A" w:rsidRDefault="00F8644A" w:rsidP="00F8644A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January 20</w:t>
            </w:r>
          </w:p>
          <w:p w14:paraId="3CA74B93" w14:textId="6FA41ADF" w:rsidR="00F8644A" w:rsidRDefault="00F8644A" w:rsidP="00F8644A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1EBEE92D"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</w:rPr>
              <w:t xml:space="preserve"> Woodstock Free Will Baptist Church</w:t>
            </w:r>
            <w:r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</w:rPr>
              <w:t xml:space="preserve"> </w:t>
            </w:r>
            <w:r w:rsidRPr="00940011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(D)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br/>
            </w:r>
            <w:r w:rsidRPr="1EBEE92D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>4-5pm</w:t>
            </w:r>
            <w:r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br/>
            </w:r>
            <w:r w:rsidRPr="1EBEE92D"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</w:rPr>
              <w:t>332 W Bennett St, Woodstock</w:t>
            </w:r>
            <w:r w:rsidRPr="00A06E8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A06E8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864463"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864463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14:paraId="3596CA5B" w14:textId="1DED0EBB" w:rsidR="001E535B" w:rsidRDefault="001E535B" w:rsidP="00864463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505" w:type="dxa"/>
            <w:shd w:val="clear" w:color="auto" w:fill="FFF6E1"/>
            <w:vAlign w:val="center"/>
          </w:tcPr>
          <w:p w14:paraId="201F68B3" w14:textId="77777777" w:rsidR="0034667B" w:rsidRDefault="0034667B" w:rsidP="0034667B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January 29</w:t>
            </w:r>
          </w:p>
          <w:p w14:paraId="74DDCE1C" w14:textId="70006FC5" w:rsidR="001E535B" w:rsidRDefault="0034667B" w:rsidP="0034667B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9529EE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>St. Michael’s Church</w:t>
            </w:r>
            <w:r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(D)</w:t>
            </w:r>
            <w:r w:rsidRPr="009529EE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br/>
              <w:t>4-5pm</w:t>
            </w:r>
            <w:r w:rsidRPr="009529EE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br/>
              <w:t>40 Walnut Street, Mechanicsburg</w:t>
            </w:r>
            <w:r w:rsidRPr="00A06E8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 xml:space="preserve">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 xml:space="preserve"> </w:t>
            </w:r>
            <w:r w:rsidR="00CD65BB"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434B2081" w14:textId="77777777" w:rsidR="00C95E95" w:rsidRDefault="00C95E95" w:rsidP="1EBEE92D">
      <w:bookmarkStart w:id="0" w:name="_Hlk39305225"/>
    </w:p>
    <w:p w14:paraId="342AC0EB" w14:textId="77777777" w:rsidR="009E3BE1" w:rsidRDefault="009E3BE1" w:rsidP="1EBEE92D">
      <w:pPr>
        <w:rPr>
          <w:i/>
          <w:iCs/>
          <w:sz w:val="16"/>
          <w:szCs w:val="16"/>
        </w:rPr>
      </w:pPr>
    </w:p>
    <w:p w14:paraId="6737B8DB" w14:textId="77777777" w:rsidR="1EBEE92D" w:rsidRDefault="1EBEE92D" w:rsidP="1EBEE92D">
      <w:pPr>
        <w:rPr>
          <w:i/>
          <w:iCs/>
          <w:sz w:val="16"/>
          <w:szCs w:val="16"/>
        </w:rPr>
      </w:pPr>
    </w:p>
    <w:p w14:paraId="5FBBA051" w14:textId="77777777" w:rsidR="1EBEE92D" w:rsidRDefault="1EBEE92D" w:rsidP="1EBEE92D">
      <w:pPr>
        <w:rPr>
          <w:i/>
          <w:iCs/>
          <w:sz w:val="16"/>
          <w:szCs w:val="16"/>
        </w:rPr>
      </w:pPr>
    </w:p>
    <w:p w14:paraId="3C023FCF" w14:textId="77777777" w:rsidR="1EBEE92D" w:rsidRDefault="1EBEE92D" w:rsidP="1EBEE92D">
      <w:pPr>
        <w:rPr>
          <w:i/>
          <w:iCs/>
          <w:sz w:val="16"/>
          <w:szCs w:val="16"/>
        </w:rPr>
      </w:pPr>
    </w:p>
    <w:p w14:paraId="3D56AFC2" w14:textId="77777777" w:rsidR="1EBEE92D" w:rsidRDefault="1EBEE92D" w:rsidP="1EBEE92D">
      <w:pPr>
        <w:rPr>
          <w:i/>
          <w:iCs/>
          <w:sz w:val="16"/>
          <w:szCs w:val="16"/>
        </w:rPr>
      </w:pPr>
    </w:p>
    <w:p w14:paraId="41A16ADC" w14:textId="77777777" w:rsidR="1EBEE92D" w:rsidRDefault="1EBEE92D" w:rsidP="1EBEE92D">
      <w:pPr>
        <w:rPr>
          <w:i/>
          <w:iCs/>
          <w:sz w:val="16"/>
          <w:szCs w:val="16"/>
        </w:rPr>
      </w:pPr>
    </w:p>
    <w:p w14:paraId="688D5B67" w14:textId="77777777" w:rsidR="1EBEE92D" w:rsidRDefault="1EBEE92D" w:rsidP="1EBEE92D">
      <w:pPr>
        <w:rPr>
          <w:i/>
          <w:iCs/>
          <w:sz w:val="16"/>
          <w:szCs w:val="16"/>
        </w:rPr>
      </w:pPr>
    </w:p>
    <w:p w14:paraId="11F86453" w14:textId="77777777" w:rsidR="1EBEE92D" w:rsidRDefault="1EBEE92D" w:rsidP="1EBEE92D">
      <w:pPr>
        <w:rPr>
          <w:i/>
          <w:iCs/>
          <w:sz w:val="16"/>
          <w:szCs w:val="16"/>
        </w:rPr>
      </w:pPr>
    </w:p>
    <w:p w14:paraId="012D78D5" w14:textId="77777777" w:rsidR="1EBEE92D" w:rsidRDefault="1EBEE92D" w:rsidP="1EBEE92D">
      <w:pPr>
        <w:rPr>
          <w:i/>
          <w:iCs/>
          <w:sz w:val="16"/>
          <w:szCs w:val="16"/>
        </w:rPr>
      </w:pPr>
    </w:p>
    <w:p w14:paraId="48812B17" w14:textId="77777777" w:rsidR="1EBEE92D" w:rsidRDefault="1EBEE92D" w:rsidP="1EBEE92D">
      <w:pPr>
        <w:rPr>
          <w:i/>
          <w:iCs/>
          <w:sz w:val="16"/>
          <w:szCs w:val="16"/>
        </w:rPr>
      </w:pPr>
    </w:p>
    <w:p w14:paraId="1E5EF58A" w14:textId="77777777" w:rsidR="0076703D" w:rsidRDefault="0076703D" w:rsidP="00FA4EFF">
      <w:pPr>
        <w:spacing w:after="0"/>
        <w:jc w:val="center"/>
        <w:rPr>
          <w:b/>
          <w:bCs/>
          <w:i/>
          <w:iCs/>
          <w:sz w:val="36"/>
          <w:szCs w:val="36"/>
        </w:rPr>
      </w:pPr>
      <w:r>
        <w:br/>
      </w:r>
    </w:p>
    <w:p w14:paraId="3BFE6874" w14:textId="77777777" w:rsidR="00FA4EFF" w:rsidRPr="00412810" w:rsidRDefault="00FA4EFF" w:rsidP="1EBEE92D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8086"/>
        <w:tblW w:w="890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495"/>
        <w:gridCol w:w="4410"/>
      </w:tblGrid>
      <w:tr w:rsidR="00B81EDE" w:rsidRPr="009529EE" w14:paraId="773568D4" w14:textId="77777777" w:rsidTr="00940011">
        <w:trPr>
          <w:trHeight w:val="99"/>
        </w:trPr>
        <w:tc>
          <w:tcPr>
            <w:tcW w:w="8905" w:type="dxa"/>
            <w:gridSpan w:val="2"/>
            <w:shd w:val="clear" w:color="auto" w:fill="CC491A"/>
          </w:tcPr>
          <w:p w14:paraId="29FA0242" w14:textId="77777777" w:rsidR="00B81EDE" w:rsidRPr="009529EE" w:rsidRDefault="00B81EDE" w:rsidP="00940011">
            <w:pPr>
              <w:spacing w:before="60" w:after="60"/>
              <w:jc w:val="center"/>
              <w:rPr>
                <w:rFonts w:ascii="Avenir Next LT Pro" w:hAnsi="Avenir Next LT Pro" w:cs="Aharoni"/>
                <w:b/>
                <w:bCs/>
                <w:color w:val="4E1F69"/>
                <w:sz w:val="24"/>
                <w:szCs w:val="24"/>
              </w:rPr>
            </w:pP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t>LOGAN COUNTY</w:t>
            </w:r>
            <w:r w:rsidRPr="0034700D">
              <w:rPr>
                <w:rFonts w:ascii="Avenir Next LT Pro" w:hAnsi="Avenir Next LT Pro" w:cs="Aharoni"/>
                <w:b/>
                <w:bCs/>
                <w:color w:val="FFFFFF" w:themeColor="background1"/>
                <w:sz w:val="24"/>
                <w:szCs w:val="24"/>
              </w:rPr>
              <w:br/>
              <w:t>DISTRIBUTION SCHEDULE</w:t>
            </w:r>
          </w:p>
        </w:tc>
      </w:tr>
      <w:tr w:rsidR="00B81EDE" w:rsidRPr="009529EE" w14:paraId="759BB89B" w14:textId="77777777" w:rsidTr="00940011">
        <w:trPr>
          <w:trHeight w:val="449"/>
        </w:trPr>
        <w:tc>
          <w:tcPr>
            <w:tcW w:w="4495" w:type="dxa"/>
            <w:shd w:val="clear" w:color="auto" w:fill="FADACA"/>
            <w:vAlign w:val="center"/>
          </w:tcPr>
          <w:p w14:paraId="3F0F9801" w14:textId="06E85588" w:rsidR="001E535B" w:rsidRPr="003333CF" w:rsidRDefault="00F8644A" w:rsidP="001E535B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January</w:t>
            </w:r>
            <w:r w:rsidR="00864463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6</w:t>
            </w:r>
          </w:p>
          <w:p w14:paraId="54472BD7" w14:textId="77777777" w:rsidR="001E535B" w:rsidRDefault="001E535B" w:rsidP="001E535B">
            <w:pPr>
              <w:spacing w:before="60" w:after="60"/>
              <w:jc w:val="center"/>
              <w:rPr>
                <w:rFonts w:ascii="Avenir Next LT Pro Light" w:hAnsi="Avenir Next LT Pro Light"/>
                <w:b/>
                <w:bCs/>
                <w:sz w:val="16"/>
                <w:szCs w:val="16"/>
              </w:rPr>
            </w:pPr>
            <w:r>
              <w:rPr>
                <w:rFonts w:ascii="Avenir Next LT Pro Light" w:hAnsi="Avenir Next LT Pro Light"/>
                <w:sz w:val="16"/>
                <w:szCs w:val="16"/>
              </w:rPr>
              <w:t xml:space="preserve">Annex Building </w:t>
            </w:r>
            <w:r w:rsidRPr="00826CE2">
              <w:rPr>
                <w:rFonts w:ascii="Avenir Next LT Pro Light" w:hAnsi="Avenir Next LT Pro Light"/>
                <w:b/>
                <w:bCs/>
                <w:sz w:val="16"/>
                <w:szCs w:val="16"/>
              </w:rPr>
              <w:t>(W)</w:t>
            </w:r>
          </w:p>
          <w:p w14:paraId="4969A9E7" w14:textId="77777777" w:rsidR="001E535B" w:rsidRDefault="001E535B" w:rsidP="001E535B">
            <w:pPr>
              <w:spacing w:before="60" w:after="6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>
              <w:rPr>
                <w:rFonts w:ascii="Avenir Next LT Pro Light" w:hAnsi="Avenir Next LT Pro Light"/>
                <w:sz w:val="16"/>
                <w:szCs w:val="16"/>
              </w:rPr>
              <w:t>11am-12pm</w:t>
            </w:r>
          </w:p>
          <w:p w14:paraId="3B3132FD" w14:textId="75A7D1BD" w:rsidR="00B81EDE" w:rsidRPr="009529EE" w:rsidRDefault="001E535B" w:rsidP="001E535B">
            <w:pPr>
              <w:spacing w:before="60" w:after="6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>
              <w:rPr>
                <w:rFonts w:ascii="Avenir Next LT Pro Light" w:hAnsi="Avenir Next LT Pro Light"/>
                <w:sz w:val="16"/>
                <w:szCs w:val="16"/>
              </w:rPr>
              <w:t>11443 Shawnee Path, Lakeview, OH</w:t>
            </w:r>
          </w:p>
        </w:tc>
        <w:tc>
          <w:tcPr>
            <w:tcW w:w="4410" w:type="dxa"/>
            <w:shd w:val="clear" w:color="auto" w:fill="FADACA"/>
            <w:vAlign w:val="center"/>
          </w:tcPr>
          <w:p w14:paraId="6D44804F" w14:textId="3CF7D50B" w:rsidR="00864463" w:rsidRPr="003333CF" w:rsidRDefault="00F8644A" w:rsidP="00864463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January</w:t>
            </w:r>
            <w:r w:rsidR="00864463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  <w:t>7</w:t>
            </w:r>
          </w:p>
          <w:p w14:paraId="1FB4C950" w14:textId="4D8EE69E" w:rsidR="00CA3BB2" w:rsidRPr="00AC1D4C" w:rsidRDefault="00864463" w:rsidP="00864463">
            <w:pPr>
              <w:tabs>
                <w:tab w:val="left" w:pos="1056"/>
              </w:tabs>
              <w:spacing w:before="60" w:after="6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>
              <w:rPr>
                <w:rFonts w:ascii="Avenir Next LT Pro Light" w:hAnsi="Avenir Next LT Pro Light"/>
                <w:sz w:val="16"/>
                <w:szCs w:val="16"/>
              </w:rPr>
              <w:t>Lion’s Club Ball Park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t xml:space="preserve"> </w:t>
            </w:r>
            <w:r w:rsidRPr="00AC1D4C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Pr="00AC1D4C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br/>
              <w:t>1</w:t>
            </w:r>
            <w:r>
              <w:rPr>
                <w:rFonts w:ascii="Avenir Next LT Pro Light" w:hAnsi="Avenir Next LT Pro Light"/>
                <w:sz w:val="16"/>
                <w:szCs w:val="16"/>
              </w:rPr>
              <w:t>2-1p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t>m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br/>
            </w:r>
            <w:r>
              <w:t xml:space="preserve"> </w:t>
            </w:r>
            <w:r w:rsidRPr="00C8134D">
              <w:rPr>
                <w:rFonts w:ascii="Avenir Next LT Pro Light" w:hAnsi="Avenir Next LT Pro Light"/>
                <w:sz w:val="16"/>
                <w:szCs w:val="16"/>
              </w:rPr>
              <w:t>576 Township Rd 174, West Libert</w:t>
            </w:r>
            <w:r>
              <w:rPr>
                <w:rFonts w:ascii="Avenir Next LT Pro Light" w:hAnsi="Avenir Next LT Pro Light"/>
                <w:sz w:val="16"/>
                <w:szCs w:val="16"/>
              </w:rPr>
              <w:t>y</w:t>
            </w:r>
            <w:r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E357F2" w:rsidRPr="1EBEE92D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1E535B" w:rsidRPr="009529EE" w14:paraId="557EAAAF" w14:textId="77777777" w:rsidTr="00940011">
        <w:trPr>
          <w:trHeight w:val="449"/>
        </w:trPr>
        <w:tc>
          <w:tcPr>
            <w:tcW w:w="4495" w:type="dxa"/>
            <w:shd w:val="clear" w:color="auto" w:fill="FADACA"/>
            <w:vAlign w:val="center"/>
          </w:tcPr>
          <w:p w14:paraId="6ADB9112" w14:textId="41C43707" w:rsidR="00864463" w:rsidRDefault="00F8644A" w:rsidP="00864463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January</w:t>
            </w:r>
            <w:r w:rsidR="00864463"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13</w:t>
            </w:r>
          </w:p>
          <w:p w14:paraId="3A5A5530" w14:textId="04594CDD" w:rsidR="001E535B" w:rsidRDefault="00864463" w:rsidP="00864463">
            <w:pPr>
              <w:spacing w:before="60" w:after="60"/>
              <w:jc w:val="center"/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B81EDE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t xml:space="preserve">Richland Township Park </w:t>
            </w:r>
            <w:r w:rsidRPr="00B81EDE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(D)</w:t>
            </w:r>
            <w:r w:rsidRPr="00B81EDE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br/>
              <w:t>10:30-11:30am</w:t>
            </w:r>
            <w:r w:rsidRPr="00B81EDE">
              <w:rPr>
                <w:rFonts w:ascii="Avenir Next LT Pro Light" w:eastAsia="Microsoft GothicNeo" w:hAnsi="Avenir Next LT Pro Light" w:cs="Microsoft GothicNeo"/>
                <w:color w:val="000000" w:themeColor="text1"/>
                <w:sz w:val="16"/>
                <w:szCs w:val="16"/>
              </w:rPr>
              <w:br/>
              <w:t>615 N Center St, Belle Center</w:t>
            </w:r>
          </w:p>
        </w:tc>
        <w:tc>
          <w:tcPr>
            <w:tcW w:w="4410" w:type="dxa"/>
            <w:shd w:val="clear" w:color="auto" w:fill="FADACA"/>
            <w:vAlign w:val="center"/>
          </w:tcPr>
          <w:p w14:paraId="79677A68" w14:textId="77777777" w:rsidR="00E80DD8" w:rsidRPr="00864463" w:rsidRDefault="00E80DD8" w:rsidP="00E80DD8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January 15</w:t>
            </w:r>
          </w:p>
          <w:p w14:paraId="3682DDAB" w14:textId="11CFCEBC" w:rsidR="001E535B" w:rsidRPr="1EBEE92D" w:rsidRDefault="00E80DD8" w:rsidP="00E80DD8">
            <w:pPr>
              <w:tabs>
                <w:tab w:val="left" w:pos="1056"/>
              </w:tabs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venir Next LT Pro Light" w:hAnsi="Avenir Next LT Pro Light"/>
                <w:sz w:val="16"/>
                <w:szCs w:val="16"/>
              </w:rPr>
              <w:t>Rushsylvania</w:t>
            </w:r>
            <w:proofErr w:type="spellEnd"/>
            <w:r>
              <w:rPr>
                <w:rFonts w:ascii="Avenir Next LT Pro Light" w:hAnsi="Avenir Next LT Pro Light"/>
                <w:sz w:val="16"/>
                <w:szCs w:val="16"/>
              </w:rPr>
              <w:t xml:space="preserve"> Church of Christ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t xml:space="preserve"> </w:t>
            </w:r>
            <w:r w:rsidRPr="00AC1D4C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Pr="00AC1D4C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br/>
              <w:t>1</w:t>
            </w:r>
            <w:r>
              <w:rPr>
                <w:rFonts w:ascii="Avenir Next LT Pro Light" w:hAnsi="Avenir Next LT Pro Light"/>
                <w:sz w:val="16"/>
                <w:szCs w:val="16"/>
              </w:rPr>
              <w:t>1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t>am</w:t>
            </w:r>
            <w:r>
              <w:rPr>
                <w:rFonts w:ascii="Avenir Next LT Pro Light" w:hAnsi="Avenir Next LT Pro Light"/>
                <w:sz w:val="16"/>
                <w:szCs w:val="16"/>
              </w:rPr>
              <w:t>-12pm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br/>
            </w:r>
            <w:r>
              <w:t xml:space="preserve"> </w:t>
            </w:r>
            <w:r w:rsidRPr="00C8134D">
              <w:rPr>
                <w:rFonts w:ascii="Avenir Next LT Pro Light" w:hAnsi="Avenir Next LT Pro Light"/>
                <w:sz w:val="16"/>
                <w:szCs w:val="16"/>
              </w:rPr>
              <w:t xml:space="preserve">170 Mill St E, </w:t>
            </w:r>
            <w:proofErr w:type="spellStart"/>
            <w:r w:rsidRPr="00C8134D">
              <w:rPr>
                <w:rFonts w:ascii="Avenir Next LT Pro Light" w:hAnsi="Avenir Next LT Pro Light"/>
                <w:sz w:val="16"/>
                <w:szCs w:val="16"/>
              </w:rPr>
              <w:t>Rushsylvania</w:t>
            </w:r>
            <w:proofErr w:type="spellEnd"/>
          </w:p>
        </w:tc>
      </w:tr>
      <w:tr w:rsidR="00B81EDE" w:rsidRPr="009529EE" w14:paraId="4391C40D" w14:textId="77777777" w:rsidTr="00E80DD8">
        <w:trPr>
          <w:trHeight w:val="833"/>
        </w:trPr>
        <w:tc>
          <w:tcPr>
            <w:tcW w:w="4495" w:type="dxa"/>
            <w:shd w:val="clear" w:color="auto" w:fill="FADACA"/>
            <w:vAlign w:val="center"/>
          </w:tcPr>
          <w:p w14:paraId="1AA7CBCA" w14:textId="77777777" w:rsidR="00E80DD8" w:rsidRPr="000C2736" w:rsidRDefault="00E80DD8" w:rsidP="00E80DD8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January 21</w:t>
            </w:r>
          </w:p>
          <w:p w14:paraId="6F59EDD1" w14:textId="3241B756" w:rsidR="00B81EDE" w:rsidRPr="000E2039" w:rsidRDefault="00E80DD8" w:rsidP="00E80DD8">
            <w:pPr>
              <w:jc w:val="center"/>
            </w:pPr>
            <w:r>
              <w:rPr>
                <w:rFonts w:ascii="Avenir Next LT Pro Light" w:hAnsi="Avenir Next LT Pro Light"/>
                <w:sz w:val="16"/>
                <w:szCs w:val="16"/>
              </w:rPr>
              <w:t>Lion’s Club Ball Park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t xml:space="preserve"> </w:t>
            </w:r>
            <w:r w:rsidRPr="00AC1D4C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Pr="00AC1D4C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br/>
              <w:t>1</w:t>
            </w:r>
            <w:r>
              <w:rPr>
                <w:rFonts w:ascii="Avenir Next LT Pro Light" w:hAnsi="Avenir Next LT Pro Light"/>
                <w:sz w:val="16"/>
                <w:szCs w:val="16"/>
              </w:rPr>
              <w:t>2-1p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t>m</w:t>
            </w:r>
            <w:r w:rsidRPr="00AC1D4C">
              <w:rPr>
                <w:rFonts w:ascii="Avenir Next LT Pro Light" w:hAnsi="Avenir Next LT Pro Light"/>
                <w:sz w:val="16"/>
                <w:szCs w:val="16"/>
              </w:rPr>
              <w:br/>
            </w:r>
            <w:r>
              <w:t xml:space="preserve"> </w:t>
            </w:r>
            <w:r w:rsidRPr="00C8134D">
              <w:rPr>
                <w:rFonts w:ascii="Avenir Next LT Pro Light" w:hAnsi="Avenir Next LT Pro Light"/>
                <w:sz w:val="16"/>
                <w:szCs w:val="16"/>
              </w:rPr>
              <w:t>576 Township Rd 174, West Libert</w:t>
            </w:r>
            <w:r>
              <w:rPr>
                <w:rFonts w:ascii="Avenir Next LT Pro Light" w:hAnsi="Avenir Next LT Pro Light"/>
                <w:sz w:val="16"/>
                <w:szCs w:val="16"/>
              </w:rPr>
              <w:t>y</w:t>
            </w:r>
          </w:p>
        </w:tc>
        <w:tc>
          <w:tcPr>
            <w:tcW w:w="4410" w:type="dxa"/>
            <w:shd w:val="clear" w:color="auto" w:fill="FADACA"/>
            <w:vAlign w:val="center"/>
          </w:tcPr>
          <w:p w14:paraId="065D850B" w14:textId="77777777" w:rsidR="00E80DD8" w:rsidRDefault="00E80DD8" w:rsidP="00E80DD8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January 26</w:t>
            </w:r>
          </w:p>
          <w:p w14:paraId="22C03A85" w14:textId="4CC5A7B3" w:rsidR="00B81EDE" w:rsidRPr="00AC1D4C" w:rsidRDefault="00E80DD8" w:rsidP="00E80DD8">
            <w:pPr>
              <w:spacing w:before="60" w:after="60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1EBEE92D"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</w:rPr>
              <w:t>Logan Co Fairgrounds</w:t>
            </w:r>
            <w:r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</w:rPr>
              <w:t xml:space="preserve">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(D)</w:t>
            </w:r>
            <w:r>
              <w:br/>
            </w:r>
            <w:r w:rsidRPr="1EBEE92D">
              <w:rPr>
                <w:rFonts w:ascii="Avenir Next LT Pro Light" w:hAnsi="Avenir Next LT Pro Light"/>
                <w:sz w:val="16"/>
                <w:szCs w:val="16"/>
              </w:rPr>
              <w:t>11am–12pm</w:t>
            </w:r>
            <w:r>
              <w:br/>
            </w:r>
            <w:r w:rsidRPr="1EBEE92D">
              <w:rPr>
                <w:rFonts w:ascii="Avenir Next LT Pro Light" w:hAnsi="Avenir Next LT Pro Light"/>
                <w:sz w:val="16"/>
                <w:szCs w:val="16"/>
              </w:rPr>
              <w:t>301 E Lake Ave, Bellefontaine</w:t>
            </w:r>
          </w:p>
        </w:tc>
      </w:tr>
      <w:tr w:rsidR="00E80DD8" w:rsidRPr="009529EE" w14:paraId="3A01F7A3" w14:textId="77777777" w:rsidTr="00940011">
        <w:trPr>
          <w:trHeight w:val="833"/>
        </w:trPr>
        <w:tc>
          <w:tcPr>
            <w:tcW w:w="4495" w:type="dxa"/>
            <w:shd w:val="clear" w:color="auto" w:fill="FADACA"/>
            <w:vAlign w:val="center"/>
          </w:tcPr>
          <w:p w14:paraId="46B70E8C" w14:textId="10D2AC7C" w:rsidR="00E80DD8" w:rsidRDefault="00E80DD8" w:rsidP="00E80DD8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  <w:t>January 27</w:t>
            </w:r>
          </w:p>
          <w:p w14:paraId="76EB8075" w14:textId="7646AEC6" w:rsidR="00E80DD8" w:rsidRDefault="00E80DD8" w:rsidP="00E80DD8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venir Next LT Pro" w:eastAsia="Microsoft GothicNeo" w:hAnsi="Avenir Next LT Pro" w:cs="Microsoft GothicNeo"/>
                <w:color w:val="000000" w:themeColor="text1"/>
                <w:sz w:val="16"/>
                <w:szCs w:val="16"/>
              </w:rPr>
              <w:t xml:space="preserve">St. Vincent de Paul – St. Mary’s of the Woods </w:t>
            </w:r>
            <w:r w:rsidRPr="1EBEE92D">
              <w:rPr>
                <w:rFonts w:ascii="Avenir Next LT Pro" w:eastAsia="Microsoft GothicNeo" w:hAnsi="Avenir Next LT Pro" w:cs="Microsoft GothicNeo"/>
                <w:b/>
                <w:bCs/>
                <w:color w:val="000000" w:themeColor="text1"/>
                <w:sz w:val="16"/>
                <w:szCs w:val="16"/>
              </w:rPr>
              <w:t>(D)</w:t>
            </w:r>
            <w:r>
              <w:br/>
            </w:r>
            <w:r w:rsidRPr="1EBEE92D">
              <w:rPr>
                <w:rFonts w:ascii="Avenir Next LT Pro Light" w:hAnsi="Avenir Next LT Pro Light"/>
                <w:sz w:val="16"/>
                <w:szCs w:val="16"/>
              </w:rPr>
              <w:t>11am–12pm</w:t>
            </w:r>
            <w:r>
              <w:br/>
            </w:r>
            <w:r>
              <w:rPr>
                <w:rFonts w:ascii="Avenir Next LT Pro Light" w:hAnsi="Avenir Next LT Pro Light"/>
                <w:sz w:val="16"/>
                <w:szCs w:val="16"/>
              </w:rPr>
              <w:t>463 Madison Ave. Russells Point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ADACA"/>
            <w:vAlign w:val="center"/>
          </w:tcPr>
          <w:p w14:paraId="43AC09D5" w14:textId="77777777" w:rsidR="00E80DD8" w:rsidRDefault="00E80DD8" w:rsidP="00E80DD8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5E01A171" w14:textId="77777777" w:rsidR="006F34F4" w:rsidRPr="006F34F4" w:rsidRDefault="006F34F4" w:rsidP="006F34F4">
      <w:pPr>
        <w:jc w:val="center"/>
        <w:rPr>
          <w:sz w:val="18"/>
          <w:szCs w:val="18"/>
        </w:rPr>
      </w:pPr>
    </w:p>
    <w:p w14:paraId="7F9B6176" w14:textId="77777777" w:rsidR="00C95E95" w:rsidRPr="009529EE" w:rsidRDefault="00C95E95" w:rsidP="00C95E95">
      <w:pPr>
        <w:jc w:val="center"/>
        <w:rPr>
          <w:i/>
          <w:iCs/>
          <w:sz w:val="14"/>
          <w:szCs w:val="14"/>
        </w:rPr>
      </w:pPr>
    </w:p>
    <w:p w14:paraId="06F6DDE9" w14:textId="77777777" w:rsidR="004C66E3" w:rsidRPr="009529EE" w:rsidRDefault="004C66E3" w:rsidP="0041530F">
      <w:pPr>
        <w:jc w:val="center"/>
        <w:rPr>
          <w:i/>
          <w:iCs/>
          <w:sz w:val="14"/>
          <w:szCs w:val="14"/>
        </w:rPr>
      </w:pPr>
    </w:p>
    <w:bookmarkEnd w:id="0"/>
    <w:p w14:paraId="47ABF8CE" w14:textId="77777777" w:rsidR="00914AF3" w:rsidRDefault="00914AF3" w:rsidP="1EBEE92D">
      <w:pPr>
        <w:rPr>
          <w:i/>
          <w:iCs/>
          <w:sz w:val="14"/>
          <w:szCs w:val="14"/>
        </w:rPr>
      </w:pPr>
    </w:p>
    <w:p w14:paraId="2B74C36A" w14:textId="77777777" w:rsidR="00914AF3" w:rsidRDefault="00914AF3" w:rsidP="5DD95D7E">
      <w:pPr>
        <w:jc w:val="center"/>
        <w:rPr>
          <w:b/>
          <w:bCs/>
          <w:i/>
          <w:iCs/>
          <w:sz w:val="36"/>
          <w:szCs w:val="36"/>
        </w:rPr>
      </w:pPr>
    </w:p>
    <w:p w14:paraId="39798569" w14:textId="77777777" w:rsidR="00914AF3" w:rsidRDefault="00914AF3" w:rsidP="00E65C05">
      <w:pPr>
        <w:jc w:val="right"/>
        <w:rPr>
          <w:i/>
          <w:iCs/>
          <w:sz w:val="16"/>
          <w:szCs w:val="16"/>
        </w:rPr>
      </w:pPr>
    </w:p>
    <w:p w14:paraId="05FFE710" w14:textId="77777777" w:rsidR="00914AF3" w:rsidRDefault="00914AF3" w:rsidP="00C95E95">
      <w:pPr>
        <w:jc w:val="center"/>
        <w:rPr>
          <w:i/>
          <w:iCs/>
          <w:sz w:val="16"/>
          <w:szCs w:val="16"/>
        </w:rPr>
      </w:pPr>
    </w:p>
    <w:p w14:paraId="45500317" w14:textId="77777777" w:rsidR="00B34777" w:rsidRDefault="00B34777" w:rsidP="00C95E95">
      <w:pPr>
        <w:jc w:val="center"/>
        <w:rPr>
          <w:i/>
          <w:iCs/>
          <w:sz w:val="16"/>
          <w:szCs w:val="16"/>
        </w:rPr>
      </w:pPr>
    </w:p>
    <w:p w14:paraId="29935EA0" w14:textId="77777777" w:rsidR="006A1D0D" w:rsidRPr="006A1D0D" w:rsidRDefault="006A1D0D" w:rsidP="006A1D0D">
      <w:pPr>
        <w:rPr>
          <w:sz w:val="16"/>
          <w:szCs w:val="16"/>
        </w:rPr>
      </w:pPr>
    </w:p>
    <w:p w14:paraId="15A1EEBA" w14:textId="77777777" w:rsidR="006A1D0D" w:rsidRPr="006A1D0D" w:rsidRDefault="006A1D0D" w:rsidP="006A1D0D">
      <w:pPr>
        <w:rPr>
          <w:sz w:val="16"/>
          <w:szCs w:val="16"/>
        </w:rPr>
      </w:pPr>
    </w:p>
    <w:p w14:paraId="00501DCE" w14:textId="77777777" w:rsidR="006A1D0D" w:rsidRPr="006A1D0D" w:rsidRDefault="006A1D0D" w:rsidP="006A1D0D">
      <w:pPr>
        <w:rPr>
          <w:sz w:val="16"/>
          <w:szCs w:val="16"/>
        </w:rPr>
      </w:pPr>
    </w:p>
    <w:p w14:paraId="1C941F36" w14:textId="77777777" w:rsidR="006A1D0D" w:rsidRPr="006A1D0D" w:rsidRDefault="006A1D0D" w:rsidP="006A1D0D">
      <w:pPr>
        <w:rPr>
          <w:sz w:val="16"/>
          <w:szCs w:val="16"/>
        </w:rPr>
      </w:pPr>
    </w:p>
    <w:p w14:paraId="797E1702" w14:textId="77777777" w:rsidR="006A1D0D" w:rsidRPr="006A1D0D" w:rsidRDefault="006A1D0D" w:rsidP="006A1D0D">
      <w:pPr>
        <w:rPr>
          <w:sz w:val="16"/>
          <w:szCs w:val="16"/>
        </w:rPr>
      </w:pPr>
    </w:p>
    <w:p w14:paraId="75459F62" w14:textId="77777777" w:rsidR="006A1D0D" w:rsidRPr="006A1D0D" w:rsidRDefault="006A1D0D" w:rsidP="006A1D0D">
      <w:pPr>
        <w:rPr>
          <w:sz w:val="16"/>
          <w:szCs w:val="16"/>
        </w:rPr>
      </w:pPr>
    </w:p>
    <w:p w14:paraId="0B0075F4" w14:textId="77777777" w:rsidR="006A1D0D" w:rsidRPr="006A1D0D" w:rsidRDefault="006A1D0D" w:rsidP="006A1D0D">
      <w:pPr>
        <w:rPr>
          <w:sz w:val="16"/>
          <w:szCs w:val="16"/>
        </w:rPr>
      </w:pPr>
    </w:p>
    <w:p w14:paraId="2BB9D527" w14:textId="77777777" w:rsidR="00CB3EB8" w:rsidRDefault="00CB3EB8" w:rsidP="00503AE4">
      <w:pPr>
        <w:ind w:right="990"/>
        <w:rPr>
          <w:i/>
          <w:iCs/>
          <w:sz w:val="16"/>
          <w:szCs w:val="16"/>
        </w:rPr>
      </w:pPr>
    </w:p>
    <w:p w14:paraId="133305E6" w14:textId="77777777" w:rsidR="00CB3EB8" w:rsidRDefault="00CB3EB8" w:rsidP="00E069E2">
      <w:pPr>
        <w:ind w:left="990" w:right="990"/>
        <w:jc w:val="right"/>
        <w:rPr>
          <w:i/>
          <w:iCs/>
          <w:sz w:val="16"/>
          <w:szCs w:val="16"/>
        </w:rPr>
      </w:pPr>
    </w:p>
    <w:p w14:paraId="2775FC08" w14:textId="77777777" w:rsidR="00461FC9" w:rsidRPr="00461FC9" w:rsidRDefault="00461FC9" w:rsidP="00461FC9">
      <w:pPr>
        <w:rPr>
          <w:sz w:val="16"/>
          <w:szCs w:val="16"/>
        </w:rPr>
      </w:pPr>
    </w:p>
    <w:p w14:paraId="74529093" w14:textId="77777777" w:rsidR="00461FC9" w:rsidRPr="00461FC9" w:rsidRDefault="00461FC9" w:rsidP="009B3F84">
      <w:pPr>
        <w:rPr>
          <w:sz w:val="16"/>
          <w:szCs w:val="16"/>
        </w:rPr>
      </w:pPr>
    </w:p>
    <w:p w14:paraId="0D3F5059" w14:textId="77777777" w:rsidR="004F4DC3" w:rsidRPr="004F4DC3" w:rsidRDefault="004F4DC3" w:rsidP="00864463">
      <w:pPr>
        <w:rPr>
          <w:sz w:val="16"/>
          <w:szCs w:val="16"/>
        </w:rPr>
      </w:pPr>
    </w:p>
    <w:sectPr w:rsidR="004F4DC3" w:rsidRPr="004F4DC3" w:rsidSect="00AD7F65">
      <w:headerReference w:type="default" r:id="rId8"/>
      <w:footerReference w:type="default" r:id="rId9"/>
      <w:pgSz w:w="11805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9CE2" w14:textId="77777777" w:rsidR="006B35E6" w:rsidRDefault="006B35E6" w:rsidP="002620EB">
      <w:pPr>
        <w:spacing w:after="0" w:line="240" w:lineRule="auto"/>
      </w:pPr>
      <w:r>
        <w:separator/>
      </w:r>
    </w:p>
  </w:endnote>
  <w:endnote w:type="continuationSeparator" w:id="0">
    <w:p w14:paraId="0BDA954D" w14:textId="77777777" w:rsidR="006B35E6" w:rsidRDefault="006B35E6" w:rsidP="002620EB">
      <w:pPr>
        <w:spacing w:after="0" w:line="240" w:lineRule="auto"/>
      </w:pPr>
      <w:r>
        <w:continuationSeparator/>
      </w:r>
    </w:p>
  </w:endnote>
  <w:endnote w:type="continuationNotice" w:id="1">
    <w:p w14:paraId="661E6D80" w14:textId="77777777" w:rsidR="006B35E6" w:rsidRDefault="006B3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3895" w14:textId="76E76881" w:rsidR="00BF5D82" w:rsidRPr="0041530F" w:rsidRDefault="0076703D" w:rsidP="0041530F">
    <w:pPr>
      <w:pStyle w:val="Footer"/>
      <w:jc w:val="center"/>
    </w:pPr>
    <w:r w:rsidRPr="0076703D">
      <w:rPr>
        <w:i/>
        <w:i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44E0C98A" wp14:editId="64A5A63B">
              <wp:simplePos x="0" y="0"/>
              <wp:positionH relativeFrom="margin">
                <wp:posOffset>2248535</wp:posOffset>
              </wp:positionH>
              <wp:positionV relativeFrom="paragraph">
                <wp:posOffset>-459435</wp:posOffset>
              </wp:positionV>
              <wp:extent cx="2360930" cy="241300"/>
              <wp:effectExtent l="0" t="0" r="0" b="6350"/>
              <wp:wrapNone/>
              <wp:docPr id="2010153357" name="Text Box 2010153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CFA9" w14:textId="134C839D" w:rsidR="0076703D" w:rsidRDefault="0076703D" w:rsidP="0076703D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Revised: </w:t>
                          </w:r>
                          <w:r w:rsidR="00461FC9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0</w:t>
                          </w:r>
                          <w:r w:rsidR="00702266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7/7</w:t>
                          </w:r>
                          <w:r w:rsidR="00CA3BB2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0C98A" id="_x0000_t202" coordsize="21600,21600" o:spt="202" path="m,l,21600r21600,l21600,xe">
              <v:stroke joinstyle="miter"/>
              <v:path gradientshapeok="t" o:connecttype="rect"/>
            </v:shapetype>
            <v:shape id="Text Box 2010153357" o:spid="_x0000_s1027" type="#_x0000_t202" style="position:absolute;left:0;text-align:left;margin-left:177.05pt;margin-top:-36.2pt;width:185.9pt;height:1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" filled="f" stroked="f">
              <v:textbox>
                <w:txbxContent>
                  <w:p w14:paraId="42D9CFA9" w14:textId="134C839D" w:rsidR="0076703D" w:rsidRDefault="0076703D" w:rsidP="0076703D">
                    <w:pPr>
                      <w:jc w:val="center"/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 xml:space="preserve">Revised: </w:t>
                    </w:r>
                    <w:r w:rsidR="00461FC9">
                      <w:rPr>
                        <w:i/>
                        <w:iCs/>
                        <w:sz w:val="16"/>
                        <w:szCs w:val="16"/>
                      </w:rPr>
                      <w:t>0</w:t>
                    </w:r>
                    <w:r w:rsidR="00702266">
                      <w:rPr>
                        <w:i/>
                        <w:iCs/>
                        <w:sz w:val="16"/>
                        <w:szCs w:val="16"/>
                      </w:rPr>
                      <w:t>7/7</w:t>
                    </w:r>
                    <w:r w:rsidR="00CA3BB2">
                      <w:rPr>
                        <w:i/>
                        <w:iCs/>
                        <w:sz w:val="16"/>
                        <w:szCs w:val="16"/>
                      </w:rPr>
                      <w:t>/2025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0B47978" wp14:editId="0ED09C52">
              <wp:simplePos x="0" y="0"/>
              <wp:positionH relativeFrom="margin">
                <wp:posOffset>368300</wp:posOffset>
              </wp:positionH>
              <wp:positionV relativeFrom="paragraph">
                <wp:posOffset>-660070</wp:posOffset>
              </wp:positionV>
              <wp:extent cx="6121400" cy="956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0" cy="956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B48DF" w14:textId="77777777" w:rsidR="006F34F4" w:rsidRPr="00BF12D2" w:rsidRDefault="006F34F4" w:rsidP="006F34F4">
                          <w:pPr>
                            <w:rPr>
                              <w:i/>
                              <w:iCs/>
                            </w:rPr>
                          </w:pPr>
                        </w:p>
                        <w:tbl>
                          <w:tblPr>
                            <w:tblStyle w:val="TableGrid"/>
                            <w:tblW w:w="9720" w:type="dxa"/>
                            <w:tblInd w:w="-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4"/>
                            <w:gridCol w:w="2517"/>
                            <w:gridCol w:w="735"/>
                            <w:gridCol w:w="2229"/>
                            <w:gridCol w:w="630"/>
                            <w:gridCol w:w="2875"/>
                          </w:tblGrid>
                          <w:tr w:rsidR="006F34F4" w14:paraId="2BD7B1D9" w14:textId="77777777" w:rsidTr="00BF12D2">
                            <w:tc>
                              <w:tcPr>
                                <w:tcW w:w="734" w:type="dxa"/>
                                <w:vAlign w:val="center"/>
                              </w:tcPr>
                              <w:p w14:paraId="4EF78068" w14:textId="77777777" w:rsidR="006F34F4" w:rsidRDefault="006F34F4">
                                <w:pPr>
                                  <w:spacing w:before="60" w:after="6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5705F5" wp14:editId="6C8C7E8A">
                                      <wp:extent cx="274320" cy="274320"/>
                                      <wp:effectExtent l="0" t="0" r="0" b="0"/>
                                      <wp:docPr id="182572615" name="Picture 182572615" descr="Facebook Icon Vector Art, Icons, and Graphics for Free Downloa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 descr="Facebook Icon Vector Art, Icons, and Graphics for Free Downloa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30037" t="17111" r="53295" b="5457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4320" cy="274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17" w:type="dxa"/>
                                <w:vAlign w:val="center"/>
                              </w:tcPr>
                              <w:p w14:paraId="0805F71E" w14:textId="77777777" w:rsidR="006F34F4" w:rsidRPr="00BF12D2" w:rsidRDefault="006F34F4">
                                <w:pPr>
                                  <w:spacing w:before="60" w:after="60" w:line="259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F12D2">
                                  <w:rPr>
                                    <w:rFonts w:ascii="Avenir Next LT Pro" w:hAnsi="Avenir Next LT Pro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t>937-325-8715</w:t>
                                </w:r>
                              </w:p>
                            </w:tc>
                            <w:tc>
                              <w:tcPr>
                                <w:tcW w:w="735" w:type="dxa"/>
                                <w:vAlign w:val="center"/>
                              </w:tcPr>
                              <w:p w14:paraId="67E5EB80" w14:textId="77777777" w:rsidR="006F34F4" w:rsidRPr="00ED2668" w:rsidRDefault="006F34F4">
                                <w:pPr>
                                  <w:spacing w:before="60" w:after="60"/>
                                  <w:jc w:val="center"/>
                                  <w:rPr>
                                    <w:rFonts w:ascii="Avenir Next LT Pro" w:hAnsi="Avenir Next LT Pro"/>
                                    <w:noProof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DF5BC2" wp14:editId="67D00368">
                                      <wp:extent cx="289091" cy="274320"/>
                                      <wp:effectExtent l="0" t="0" r="0" b="0"/>
                                      <wp:docPr id="868261276" name="Picture 868261276" descr="Facebook Icon Vector Art, Icons, and Graphics for Free Downloa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 descr="Facebook Icon Vector Art, Icons, and Graphics for Free Downloa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6190" t="54446" r="6241" b="172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89091" cy="274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229" w:type="dxa"/>
                                <w:vAlign w:val="center"/>
                              </w:tcPr>
                              <w:p w14:paraId="7A8870C7" w14:textId="77777777" w:rsidR="006F34F4" w:rsidRPr="00BF12D2" w:rsidRDefault="006F34F4">
                                <w:pPr>
                                  <w:spacing w:before="60" w:after="60"/>
                                  <w:rPr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</w:rPr>
                                </w:pPr>
                                <w:r w:rsidRPr="00BF12D2">
                                  <w:rPr>
                                    <w:rFonts w:ascii="Avenir Next LT Pro" w:hAnsi="Avenir Next LT Pro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t>theSHFB.org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</w:tcPr>
                              <w:p w14:paraId="5F5B75FB" w14:textId="77777777" w:rsidR="006F34F4" w:rsidRPr="00ED2668" w:rsidRDefault="006F34F4">
                                <w:pPr>
                                  <w:spacing w:before="60" w:after="60"/>
                                  <w:jc w:val="center"/>
                                  <w:rPr>
                                    <w:rFonts w:ascii="Avenir Next LT Pro" w:hAnsi="Avenir Next LT Pro"/>
                                    <w:noProof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1F9622" wp14:editId="00CF58AB">
                                      <wp:extent cx="289418" cy="274320"/>
                                      <wp:effectExtent l="0" t="0" r="0" b="0"/>
                                      <wp:docPr id="1220046532" name="Picture 1220046532" descr="Facebook Icon Vector Art, Icons, and Graphics for Free Downloa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 descr="Facebook Icon Vector Art, Icons, and Graphics for Free Downloa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6229" t="17118" r="76190" b="5457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89418" cy="274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75" w:type="dxa"/>
                                <w:vAlign w:val="center"/>
                              </w:tcPr>
                              <w:p w14:paraId="52CA0968" w14:textId="77777777" w:rsidR="006F34F4" w:rsidRPr="00BF12D2" w:rsidRDefault="006F34F4">
                                <w:pPr>
                                  <w:spacing w:before="60" w:after="60"/>
                                  <w:rPr>
                                    <w:b/>
                                    <w:bCs/>
                                    <w:noProof/>
                                  </w:rPr>
                                </w:pPr>
                                <w:r w:rsidRPr="00BF12D2">
                                  <w:rPr>
                                    <w:rFonts w:ascii="Avenir Next LT Pro" w:hAnsi="Avenir Next LT Pro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t>@2ndHarvestOH</w:t>
                                </w:r>
                              </w:p>
                            </w:tc>
                          </w:tr>
                        </w:tbl>
                        <w:p w14:paraId="0CCEAE39" w14:textId="77777777" w:rsidR="006F34F4" w:rsidRDefault="006F34F4" w:rsidP="006F34F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479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pt;margin-top:-51.95pt;width:482pt;height:75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" filled="f" stroked="f">
              <v:textbox>
                <w:txbxContent>
                  <w:p w14:paraId="5F0B48DF" w14:textId="77777777" w:rsidR="006F34F4" w:rsidRPr="00BF12D2" w:rsidRDefault="006F34F4" w:rsidP="006F34F4">
                    <w:pPr>
                      <w:rPr>
                        <w:i/>
                        <w:iCs/>
                      </w:rPr>
                    </w:pPr>
                  </w:p>
                  <w:tbl>
                    <w:tblPr>
                      <w:tblStyle w:val="TableGrid"/>
                      <w:tblW w:w="9720" w:type="dxa"/>
                      <w:tblInd w:w="-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4"/>
                      <w:gridCol w:w="2517"/>
                      <w:gridCol w:w="735"/>
                      <w:gridCol w:w="2229"/>
                      <w:gridCol w:w="630"/>
                      <w:gridCol w:w="2875"/>
                    </w:tblGrid>
                    <w:tr w:rsidR="006F34F4" w14:paraId="2BD7B1D9" w14:textId="77777777" w:rsidTr="00BF12D2">
                      <w:tc>
                        <w:tcPr>
                          <w:tcW w:w="734" w:type="dxa"/>
                          <w:vAlign w:val="center"/>
                        </w:tcPr>
                        <w:p w14:paraId="4EF78068" w14:textId="77777777" w:rsidR="006F34F4" w:rsidRDefault="006F34F4">
                          <w:pPr>
                            <w:spacing w:before="60" w:after="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5705F5" wp14:editId="6C8C7E8A">
                                <wp:extent cx="274320" cy="274320"/>
                                <wp:effectExtent l="0" t="0" r="0" b="0"/>
                                <wp:docPr id="182572615" name="Picture 182572615" descr="Facebook Icon Vector Art, Icons, and Graphics for Free Downloa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Facebook Icon Vector Art, Icons, and Graphics for Free Downloa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0037" t="17111" r="53295" b="5457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320" cy="27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17" w:type="dxa"/>
                          <w:vAlign w:val="center"/>
                        </w:tcPr>
                        <w:p w14:paraId="0805F71E" w14:textId="77777777" w:rsidR="006F34F4" w:rsidRPr="00BF12D2" w:rsidRDefault="006F34F4">
                          <w:pPr>
                            <w:spacing w:before="60" w:after="60" w:line="259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BF12D2">
                            <w:rPr>
                              <w:rFonts w:ascii="Avenir Next LT Pro" w:hAnsi="Avenir Next LT Pro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937-325-8715</w:t>
                          </w:r>
                        </w:p>
                      </w:tc>
                      <w:tc>
                        <w:tcPr>
                          <w:tcW w:w="735" w:type="dxa"/>
                          <w:vAlign w:val="center"/>
                        </w:tcPr>
                        <w:p w14:paraId="67E5EB80" w14:textId="77777777" w:rsidR="006F34F4" w:rsidRPr="00ED2668" w:rsidRDefault="006F34F4">
                          <w:pPr>
                            <w:spacing w:before="60" w:after="60"/>
                            <w:jc w:val="center"/>
                            <w:rPr>
                              <w:rFonts w:ascii="Avenir Next LT Pro" w:hAnsi="Avenir Next LT Pro"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DF5BC2" wp14:editId="67D00368">
                                <wp:extent cx="289091" cy="274320"/>
                                <wp:effectExtent l="0" t="0" r="0" b="0"/>
                                <wp:docPr id="868261276" name="Picture 868261276" descr="Facebook Icon Vector Art, Icons, and Graphics for Free Downloa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Facebook Icon Vector Art, Icons, and Graphics for Free Downloa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6190" t="54446" r="6241" b="172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091" cy="27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229" w:type="dxa"/>
                          <w:vAlign w:val="center"/>
                        </w:tcPr>
                        <w:p w14:paraId="7A8870C7" w14:textId="77777777" w:rsidR="006F34F4" w:rsidRPr="00BF12D2" w:rsidRDefault="006F34F4">
                          <w:pPr>
                            <w:spacing w:before="60" w:after="60"/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  <w:r w:rsidRPr="00BF12D2">
                            <w:rPr>
                              <w:rFonts w:ascii="Avenir Next LT Pro" w:hAnsi="Avenir Next LT Pro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theSHFB.org</w:t>
                          </w:r>
                        </w:p>
                      </w:tc>
                      <w:tc>
                        <w:tcPr>
                          <w:tcW w:w="630" w:type="dxa"/>
                        </w:tcPr>
                        <w:p w14:paraId="5F5B75FB" w14:textId="77777777" w:rsidR="006F34F4" w:rsidRPr="00ED2668" w:rsidRDefault="006F34F4">
                          <w:pPr>
                            <w:spacing w:before="60" w:after="60"/>
                            <w:jc w:val="center"/>
                            <w:rPr>
                              <w:rFonts w:ascii="Avenir Next LT Pro" w:hAnsi="Avenir Next LT Pro"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1F9622" wp14:editId="00CF58AB">
                                <wp:extent cx="289418" cy="274320"/>
                                <wp:effectExtent l="0" t="0" r="0" b="0"/>
                                <wp:docPr id="1220046532" name="Picture 1220046532" descr="Facebook Icon Vector Art, Icons, and Graphics for Free Downloa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Facebook Icon Vector Art, Icons, and Graphics for Free Downloa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229" t="17118" r="76190" b="545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9418" cy="27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75" w:type="dxa"/>
                          <w:vAlign w:val="center"/>
                        </w:tcPr>
                        <w:p w14:paraId="52CA0968" w14:textId="77777777" w:rsidR="006F34F4" w:rsidRPr="00BF12D2" w:rsidRDefault="006F34F4">
                          <w:pPr>
                            <w:spacing w:before="60" w:after="60"/>
                            <w:rPr>
                              <w:b/>
                              <w:bCs/>
                              <w:noProof/>
                            </w:rPr>
                          </w:pPr>
                          <w:r w:rsidRPr="00BF12D2">
                            <w:rPr>
                              <w:rFonts w:ascii="Avenir Next LT Pro" w:hAnsi="Avenir Next LT Pro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@2ndHarvestOH</w:t>
                          </w:r>
                        </w:p>
                      </w:tc>
                    </w:tr>
                  </w:tbl>
                  <w:p w14:paraId="0CCEAE39" w14:textId="77777777" w:rsidR="006F34F4" w:rsidRDefault="006F34F4" w:rsidP="006F34F4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5" behindDoc="0" locked="0" layoutInCell="1" allowOverlap="1" wp14:anchorId="116E8B95" wp14:editId="58ED91EB">
              <wp:simplePos x="0" y="0"/>
              <wp:positionH relativeFrom="margin">
                <wp:posOffset>5191430</wp:posOffset>
              </wp:positionH>
              <wp:positionV relativeFrom="paragraph">
                <wp:posOffset>-872541</wp:posOffset>
              </wp:positionV>
              <wp:extent cx="1021080" cy="388620"/>
              <wp:effectExtent l="0" t="0" r="762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856335" w14:textId="77777777" w:rsidR="0076703D" w:rsidRDefault="0076703D" w:rsidP="0076703D">
                          <w:pPr>
                            <w:pStyle w:val="Footer"/>
                            <w:rPr>
                              <w:rFonts w:ascii="Avenir Next LT Pro" w:hAnsi="Avenir Next LT Pr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20"/>
                              <w:szCs w:val="20"/>
                            </w:rPr>
                            <w:t>W</w:t>
                          </w:r>
                          <w:r w:rsidRPr="00CA13E8">
                            <w:rPr>
                              <w:rFonts w:ascii="Avenir Next LT Pro" w:hAnsi="Avenir Next LT Pro"/>
                              <w:sz w:val="20"/>
                              <w:szCs w:val="20"/>
                            </w:rPr>
                            <w:t xml:space="preserve"> — </w:t>
                          </w:r>
                          <w:r>
                            <w:rPr>
                              <w:rFonts w:ascii="Avenir Next LT Pro" w:hAnsi="Avenir Next LT Pro"/>
                              <w:sz w:val="20"/>
                              <w:szCs w:val="20"/>
                            </w:rPr>
                            <w:t>Walkup</w:t>
                          </w:r>
                        </w:p>
                        <w:p w14:paraId="0B3B9CEF" w14:textId="77777777" w:rsidR="0076703D" w:rsidRPr="00CA13E8" w:rsidRDefault="0076703D" w:rsidP="0076703D">
                          <w:pPr>
                            <w:pStyle w:val="Footer"/>
                            <w:rPr>
                              <w:rFonts w:ascii="Avenir Next LT Pro" w:hAnsi="Avenir Next LT Pro"/>
                              <w:sz w:val="20"/>
                              <w:szCs w:val="20"/>
                            </w:rPr>
                          </w:pPr>
                          <w:r w:rsidRPr="00A434E6">
                            <w:rPr>
                              <w:rFonts w:ascii="Avenir Next LT Pro" w:hAnsi="Avenir Next LT Pro"/>
                              <w:b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venir Next LT Pro" w:hAnsi="Avenir Next LT Pro"/>
                              <w:sz w:val="20"/>
                              <w:szCs w:val="20"/>
                            </w:rPr>
                            <w:t xml:space="preserve"> – Drive Thru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E8B95" id="Text Box 6" o:spid="_x0000_s1029" type="#_x0000_t202" style="position:absolute;left:0;text-align:left;margin-left:408.75pt;margin-top:-68.7pt;width:80.4pt;height:30.6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" filled="f" stroked="f">
              <v:textbox inset="2.88pt,2.88pt,2.88pt,2.88pt">
                <w:txbxContent>
                  <w:p w14:paraId="0F856335" w14:textId="77777777" w:rsidR="0076703D" w:rsidRDefault="0076703D" w:rsidP="0076703D">
                    <w:pPr>
                      <w:pStyle w:val="Footer"/>
                      <w:rPr>
                        <w:rFonts w:ascii="Avenir Next LT Pro" w:hAnsi="Avenir Next LT Pro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20"/>
                        <w:szCs w:val="20"/>
                      </w:rPr>
                      <w:t>W</w:t>
                    </w:r>
                    <w:r w:rsidRPr="00CA13E8">
                      <w:rPr>
                        <w:rFonts w:ascii="Avenir Next LT Pro" w:hAnsi="Avenir Next LT Pro"/>
                        <w:sz w:val="20"/>
                        <w:szCs w:val="20"/>
                      </w:rPr>
                      <w:t xml:space="preserve"> — </w:t>
                    </w:r>
                    <w:r>
                      <w:rPr>
                        <w:rFonts w:ascii="Avenir Next LT Pro" w:hAnsi="Avenir Next LT Pro"/>
                        <w:sz w:val="20"/>
                        <w:szCs w:val="20"/>
                      </w:rPr>
                      <w:t>Walkup</w:t>
                    </w:r>
                  </w:p>
                  <w:p w14:paraId="0B3B9CEF" w14:textId="77777777" w:rsidR="0076703D" w:rsidRPr="00CA13E8" w:rsidRDefault="0076703D" w:rsidP="0076703D">
                    <w:pPr>
                      <w:pStyle w:val="Footer"/>
                      <w:rPr>
                        <w:rFonts w:ascii="Avenir Next LT Pro" w:hAnsi="Avenir Next LT Pro"/>
                        <w:sz w:val="20"/>
                        <w:szCs w:val="20"/>
                      </w:rPr>
                    </w:pPr>
                    <w:r w:rsidRPr="00A434E6">
                      <w:rPr>
                        <w:rFonts w:ascii="Avenir Next LT Pro" w:hAnsi="Avenir Next LT Pro"/>
                        <w:b/>
                        <w:b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venir Next LT Pro" w:hAnsi="Avenir Next LT Pro"/>
                        <w:sz w:val="20"/>
                        <w:szCs w:val="20"/>
                      </w:rPr>
                      <w:t xml:space="preserve"> – Drive Thru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16D0F">
      <w:rPr>
        <w:i/>
        <w:i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D03C674" wp14:editId="02DBFEDB">
          <wp:simplePos x="0" y="0"/>
          <wp:positionH relativeFrom="column">
            <wp:posOffset>592480</wp:posOffset>
          </wp:positionH>
          <wp:positionV relativeFrom="paragraph">
            <wp:posOffset>-869772</wp:posOffset>
          </wp:positionV>
          <wp:extent cx="437515" cy="437515"/>
          <wp:effectExtent l="0" t="0" r="635" b="635"/>
          <wp:wrapNone/>
          <wp:docPr id="266254189" name="Picture 266254189" descr="Bad Weather Icon Design, Weather Icons, Bad Icons, Tornado PNG and Vector  with Transparent Background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d Weather Icon Design, Weather Icons, Bad Icons, Tornado PNG and Vector  with Transparent Background for Free Downloa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4BBE433F" wp14:editId="66D9EF48">
              <wp:simplePos x="0" y="0"/>
              <wp:positionH relativeFrom="margin">
                <wp:posOffset>975995</wp:posOffset>
              </wp:positionH>
              <wp:positionV relativeFrom="paragraph">
                <wp:posOffset>-897636</wp:posOffset>
              </wp:positionV>
              <wp:extent cx="1689811" cy="536981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811" cy="53698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67FF2" w14:textId="77777777" w:rsidR="0076703D" w:rsidRPr="0076703D" w:rsidRDefault="0076703D" w:rsidP="0076703D">
                          <w:pPr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  <w:r w:rsidRPr="0076703D">
                            <w:rPr>
                              <w:rFonts w:eastAsia="Times New Roman" w:cstheme="minorHAnsi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WEATHER NOTICE:</w:t>
                          </w:r>
                          <w:r w:rsidRPr="0076703D">
                            <w:rPr>
                              <w:rFonts w:eastAsia="Times New Roman" w:cstheme="minorHAnsi"/>
                              <w:color w:val="000000"/>
                              <w:sz w:val="14"/>
                              <w:szCs w:val="14"/>
                            </w:rPr>
                            <w:t xml:space="preserve"> The mobile pantry will be canceled during severe weather including lightening, high winds, severe thunderstorms, and tornadoes.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E433F" id="Text Box 7" o:spid="_x0000_s1030" type="#_x0000_t202" style="position:absolute;left:0;text-align:left;margin-left:76.85pt;margin-top:-70.7pt;width:133.05pt;height:42.3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" filled="f" stroked="f">
              <v:textbox>
                <w:txbxContent>
                  <w:p w14:paraId="65867FF2" w14:textId="77777777" w:rsidR="0076703D" w:rsidRPr="0076703D" w:rsidRDefault="0076703D" w:rsidP="0076703D">
                    <w:pPr>
                      <w:rPr>
                        <w:rFonts w:cstheme="minorHAnsi"/>
                        <w:sz w:val="12"/>
                        <w:szCs w:val="12"/>
                      </w:rPr>
                    </w:pPr>
                    <w:r w:rsidRPr="0076703D">
                      <w:rPr>
                        <w:rFonts w:eastAsia="Times New Roman" w:cstheme="minorHAnsi"/>
                        <w:b/>
                        <w:bCs/>
                        <w:color w:val="000000"/>
                        <w:sz w:val="14"/>
                        <w:szCs w:val="14"/>
                      </w:rPr>
                      <w:t>WEATHER NOTICE:</w:t>
                    </w:r>
                    <w:r w:rsidRPr="0076703D">
                      <w:rPr>
                        <w:rFonts w:eastAsia="Times New Roman" w:cstheme="minorHAnsi"/>
                        <w:color w:val="000000"/>
                        <w:sz w:val="14"/>
                        <w:szCs w:val="14"/>
                      </w:rPr>
                      <w:t xml:space="preserve"> The mobile pantry will be canceled during severe weather including lightening, high winds, severe thunderstorms, and tornadoes. 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58244" behindDoc="0" locked="0" layoutInCell="1" allowOverlap="1" wp14:anchorId="2CC6DD60" wp14:editId="7B0A040F">
          <wp:simplePos x="0" y="0"/>
          <wp:positionH relativeFrom="column">
            <wp:posOffset>2921457</wp:posOffset>
          </wp:positionH>
          <wp:positionV relativeFrom="paragraph">
            <wp:posOffset>-864210</wp:posOffset>
          </wp:positionV>
          <wp:extent cx="481330" cy="382270"/>
          <wp:effectExtent l="0" t="0" r="0" b="0"/>
          <wp:wrapNone/>
          <wp:docPr id="1077265047" name="Picture 1077265047" descr="Shopping Cart Svg Shopping Cart Dxf Files For Laser Shopping imag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opping Cart Svg Shopping Cart Dxf Files For Laser Shopping image 0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21" t="15062" r="17212" b="16185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58B50C82" wp14:editId="34ADBF61">
              <wp:simplePos x="0" y="0"/>
              <wp:positionH relativeFrom="page">
                <wp:posOffset>3811193</wp:posOffset>
              </wp:positionH>
              <wp:positionV relativeFrom="paragraph">
                <wp:posOffset>-875970</wp:posOffset>
              </wp:positionV>
              <wp:extent cx="1397203" cy="5334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203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42546" w14:textId="77777777" w:rsidR="0076703D" w:rsidRPr="0076703D" w:rsidRDefault="0076703D" w:rsidP="0076703D">
                          <w:pPr>
                            <w:widowControl w:val="0"/>
                            <w:spacing w:line="256" w:lineRule="auto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76703D"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 xml:space="preserve">WALK-UP DISTRIBUTIONS: </w:t>
                          </w:r>
                          <w:r w:rsidRPr="0076703D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Please bring your own carts, bags and boxes to collect food.</w:t>
                          </w:r>
                        </w:p>
                        <w:p w14:paraId="6466A3B4" w14:textId="77777777" w:rsidR="0076703D" w:rsidRDefault="0076703D" w:rsidP="0076703D">
                          <w:pPr>
                            <w:widowControl w:val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  <w:p w14:paraId="50A30FD9" w14:textId="77777777" w:rsidR="0076703D" w:rsidRPr="00B82EFA" w:rsidRDefault="0076703D" w:rsidP="0076703D">
                          <w:pPr>
                            <w:rPr>
                              <w:rFonts w:cs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B50C82" id="Text Box 9" o:spid="_x0000_s1031" type="#_x0000_t202" style="position:absolute;left:0;text-align:left;margin-left:300.1pt;margin-top:-68.95pt;width:110pt;height:4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" filled="f" stroked="f">
              <v:textbox>
                <w:txbxContent>
                  <w:p w14:paraId="0E942546" w14:textId="77777777" w:rsidR="0076703D" w:rsidRPr="0076703D" w:rsidRDefault="0076703D" w:rsidP="0076703D">
                    <w:pPr>
                      <w:widowControl w:val="0"/>
                      <w:spacing w:line="256" w:lineRule="auto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76703D">
                      <w:rPr>
                        <w:rFonts w:ascii="Calibri" w:hAnsi="Calibri" w:cs="Calibri"/>
                        <w:b/>
                        <w:bCs/>
                        <w:sz w:val="14"/>
                        <w:szCs w:val="14"/>
                      </w:rPr>
                      <w:t xml:space="preserve">WALK-UP DISTRIBUTIONS: </w:t>
                    </w:r>
                    <w:r w:rsidRPr="0076703D">
                      <w:rPr>
                        <w:rFonts w:ascii="Calibri" w:hAnsi="Calibri" w:cs="Calibri"/>
                        <w:sz w:val="14"/>
                        <w:szCs w:val="14"/>
                      </w:rPr>
                      <w:t>Please bring your own carts, bags and boxes to collect food.</w:t>
                    </w:r>
                  </w:p>
                  <w:p w14:paraId="6466A3B4" w14:textId="77777777" w:rsidR="0076703D" w:rsidRDefault="0076703D" w:rsidP="0076703D">
                    <w:pPr>
                      <w:widowControl w:val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  <w:p w14:paraId="50A30FD9" w14:textId="77777777" w:rsidR="0076703D" w:rsidRPr="00B82EFA" w:rsidRDefault="0076703D" w:rsidP="0076703D">
                    <w:pPr>
                      <w:rPr>
                        <w:rFonts w:cstheme="minorHAnsi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1530F" w:rsidRPr="0041530F">
      <w:rPr>
        <w:rFonts w:ascii="Calibri" w:hAnsi="Calibri" w:cs="Calibri"/>
        <w:sz w:val="12"/>
        <w:szCs w:val="12"/>
      </w:rPr>
      <w:t>Second Harvest Food Bank | Champaign, Clark, Logan Counties | Springfield, Ohio © 202</w:t>
    </w:r>
    <w:r w:rsidR="00FD3875">
      <w:rPr>
        <w:rFonts w:ascii="Calibri" w:hAnsi="Calibri" w:cs="Calibri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663D" w14:textId="77777777" w:rsidR="006B35E6" w:rsidRDefault="006B35E6" w:rsidP="002620EB">
      <w:pPr>
        <w:spacing w:after="0" w:line="240" w:lineRule="auto"/>
      </w:pPr>
      <w:r>
        <w:separator/>
      </w:r>
    </w:p>
  </w:footnote>
  <w:footnote w:type="continuationSeparator" w:id="0">
    <w:p w14:paraId="08959FA7" w14:textId="77777777" w:rsidR="006B35E6" w:rsidRDefault="006B35E6" w:rsidP="002620EB">
      <w:pPr>
        <w:spacing w:after="0" w:line="240" w:lineRule="auto"/>
      </w:pPr>
      <w:r>
        <w:continuationSeparator/>
      </w:r>
    </w:p>
  </w:footnote>
  <w:footnote w:type="continuationNotice" w:id="1">
    <w:p w14:paraId="65C9EB6A" w14:textId="77777777" w:rsidR="006B35E6" w:rsidRDefault="006B3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552D" w14:textId="2A52DCC4" w:rsidR="00E23FB7" w:rsidRPr="006B1FCF" w:rsidRDefault="00F92694" w:rsidP="00E23FB7">
    <w:pPr>
      <w:pStyle w:val="Header"/>
      <w:ind w:left="990"/>
      <w:rPr>
        <w:rFonts w:ascii="Avenir Next LT Pro" w:hAnsi="Avenir Next LT Pro"/>
        <w:b/>
        <w:bCs/>
        <w:sz w:val="48"/>
        <w:szCs w:val="48"/>
      </w:rPr>
    </w:pPr>
    <w:r w:rsidRPr="00864463">
      <w:rPr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43678B2" wp14:editId="18C12F4A">
          <wp:simplePos x="0" y="0"/>
          <wp:positionH relativeFrom="column">
            <wp:posOffset>4752975</wp:posOffset>
          </wp:positionH>
          <wp:positionV relativeFrom="paragraph">
            <wp:posOffset>-85725</wp:posOffset>
          </wp:positionV>
          <wp:extent cx="1504950" cy="638306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38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44A">
      <w:rPr>
        <w:b/>
        <w:bCs/>
        <w:noProof/>
        <w:sz w:val="48"/>
        <w:szCs w:val="48"/>
      </w:rPr>
      <w:t>January</w:t>
    </w:r>
    <w:r w:rsidR="00047245">
      <w:rPr>
        <w:rFonts w:ascii="Avenir Next LT Pro" w:hAnsi="Avenir Next LT Pro"/>
        <w:b/>
        <w:bCs/>
        <w:sz w:val="48"/>
        <w:szCs w:val="48"/>
      </w:rPr>
      <w:t xml:space="preserve"> </w:t>
    </w:r>
    <w:r w:rsidR="00E23FB7" w:rsidRPr="006B1FCF">
      <w:rPr>
        <w:rFonts w:ascii="Avenir Next LT Pro" w:hAnsi="Avenir Next LT Pro"/>
        <w:b/>
        <w:bCs/>
        <w:sz w:val="48"/>
        <w:szCs w:val="48"/>
      </w:rPr>
      <w:t>202</w:t>
    </w:r>
    <w:r w:rsidR="00F8644A">
      <w:rPr>
        <w:rFonts w:ascii="Avenir Next LT Pro" w:hAnsi="Avenir Next LT Pro"/>
        <w:b/>
        <w:bCs/>
        <w:sz w:val="48"/>
        <w:szCs w:val="48"/>
      </w:rPr>
      <w:t>6</w:t>
    </w:r>
    <w:r w:rsidR="00E23FB7" w:rsidRPr="006B1FCF">
      <w:rPr>
        <w:rFonts w:ascii="Avenir Next LT Pro" w:hAnsi="Avenir Next LT Pro"/>
        <w:b/>
        <w:bCs/>
        <w:sz w:val="48"/>
        <w:szCs w:val="48"/>
      </w:rPr>
      <w:t xml:space="preserve"> </w:t>
    </w:r>
  </w:p>
  <w:p w14:paraId="2566628F" w14:textId="14B978BA" w:rsidR="00E23FB7" w:rsidRPr="00E23FB7" w:rsidRDefault="0076703D" w:rsidP="00E23FB7">
    <w:pPr>
      <w:pStyle w:val="Header"/>
      <w:ind w:left="990"/>
    </w:pPr>
    <w:r w:rsidRPr="0076703D">
      <w:rPr>
        <w:i/>
        <w:i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63FEF91" wp14:editId="1DD664AC">
              <wp:simplePos x="0" y="0"/>
              <wp:positionH relativeFrom="margin">
                <wp:align>center</wp:align>
              </wp:positionH>
              <wp:positionV relativeFrom="paragraph">
                <wp:posOffset>225501</wp:posOffset>
              </wp:positionV>
              <wp:extent cx="2360930" cy="241401"/>
              <wp:effectExtent l="0" t="0" r="0" b="635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14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3B226" w14:textId="77777777" w:rsidR="0076703D" w:rsidRDefault="0076703D" w:rsidP="0076703D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This institution is an equal opportunity provider.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FEF91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0;margin-top:17.75pt;width:185.9pt;height:19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" filled="f" stroked="f">
              <v:textbox>
                <w:txbxContent>
                  <w:p w14:paraId="0893B226" w14:textId="77777777" w:rsidR="0076703D" w:rsidRDefault="0076703D" w:rsidP="0076703D">
                    <w:pPr>
                      <w:jc w:val="center"/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>This institution is an equal opportunity provider.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019B" w:rsidRPr="00E23FB7">
      <w:rPr>
        <w:rFonts w:ascii="Avenir Next LT Pro" w:hAnsi="Avenir Next LT Pro" w:cs="Aharoni"/>
        <w:sz w:val="32"/>
        <w:szCs w:val="32"/>
      </w:rPr>
      <w:t xml:space="preserve"> Schedule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VGEY/KnNbxFP8" int2:id="LjKMZGU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7BC3"/>
    <w:multiLevelType w:val="hybridMultilevel"/>
    <w:tmpl w:val="60EA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7E"/>
    <w:rsid w:val="00000025"/>
    <w:rsid w:val="000031D2"/>
    <w:rsid w:val="00003318"/>
    <w:rsid w:val="000074A1"/>
    <w:rsid w:val="00010E3D"/>
    <w:rsid w:val="00011D43"/>
    <w:rsid w:val="00013AB2"/>
    <w:rsid w:val="00013BF4"/>
    <w:rsid w:val="00016AA1"/>
    <w:rsid w:val="00023CD8"/>
    <w:rsid w:val="0002781D"/>
    <w:rsid w:val="0003071F"/>
    <w:rsid w:val="0003566A"/>
    <w:rsid w:val="00036C28"/>
    <w:rsid w:val="00036CC4"/>
    <w:rsid w:val="00041774"/>
    <w:rsid w:val="00047245"/>
    <w:rsid w:val="00047FA2"/>
    <w:rsid w:val="00050254"/>
    <w:rsid w:val="00050536"/>
    <w:rsid w:val="00060139"/>
    <w:rsid w:val="00060A0E"/>
    <w:rsid w:val="000769DF"/>
    <w:rsid w:val="00080E89"/>
    <w:rsid w:val="00082C27"/>
    <w:rsid w:val="00084842"/>
    <w:rsid w:val="00086A83"/>
    <w:rsid w:val="0009079C"/>
    <w:rsid w:val="00091CB2"/>
    <w:rsid w:val="000956E8"/>
    <w:rsid w:val="000A2A3D"/>
    <w:rsid w:val="000A310E"/>
    <w:rsid w:val="000A3E87"/>
    <w:rsid w:val="000B1F44"/>
    <w:rsid w:val="000B5816"/>
    <w:rsid w:val="000B5CA9"/>
    <w:rsid w:val="000C2736"/>
    <w:rsid w:val="000D5A26"/>
    <w:rsid w:val="000E051B"/>
    <w:rsid w:val="000E10EC"/>
    <w:rsid w:val="000E2039"/>
    <w:rsid w:val="000F1908"/>
    <w:rsid w:val="000F5D22"/>
    <w:rsid w:val="000F772E"/>
    <w:rsid w:val="00105DA7"/>
    <w:rsid w:val="00113AC1"/>
    <w:rsid w:val="0011501B"/>
    <w:rsid w:val="0012227B"/>
    <w:rsid w:val="0012421D"/>
    <w:rsid w:val="00126CFA"/>
    <w:rsid w:val="00127BC3"/>
    <w:rsid w:val="00131CCB"/>
    <w:rsid w:val="00143E71"/>
    <w:rsid w:val="00152A39"/>
    <w:rsid w:val="00152AC0"/>
    <w:rsid w:val="001534D7"/>
    <w:rsid w:val="00157296"/>
    <w:rsid w:val="00161626"/>
    <w:rsid w:val="001628BD"/>
    <w:rsid w:val="00163367"/>
    <w:rsid w:val="00163A05"/>
    <w:rsid w:val="001714B7"/>
    <w:rsid w:val="00173E9F"/>
    <w:rsid w:val="00174DC6"/>
    <w:rsid w:val="00183779"/>
    <w:rsid w:val="00192724"/>
    <w:rsid w:val="00192F1D"/>
    <w:rsid w:val="001A27FB"/>
    <w:rsid w:val="001A4A45"/>
    <w:rsid w:val="001A4BC8"/>
    <w:rsid w:val="001B1B22"/>
    <w:rsid w:val="001B218C"/>
    <w:rsid w:val="001B409C"/>
    <w:rsid w:val="001B4797"/>
    <w:rsid w:val="001C1141"/>
    <w:rsid w:val="001C21FB"/>
    <w:rsid w:val="001C5A65"/>
    <w:rsid w:val="001E113F"/>
    <w:rsid w:val="001E12FB"/>
    <w:rsid w:val="001E2D08"/>
    <w:rsid w:val="001E31CB"/>
    <w:rsid w:val="001E4E92"/>
    <w:rsid w:val="001E535B"/>
    <w:rsid w:val="001E6E90"/>
    <w:rsid w:val="001F351F"/>
    <w:rsid w:val="001F3871"/>
    <w:rsid w:val="001F715B"/>
    <w:rsid w:val="001F737D"/>
    <w:rsid w:val="002049C4"/>
    <w:rsid w:val="00206D91"/>
    <w:rsid w:val="00216B44"/>
    <w:rsid w:val="00221FA3"/>
    <w:rsid w:val="00226377"/>
    <w:rsid w:val="00231F6F"/>
    <w:rsid w:val="00233368"/>
    <w:rsid w:val="0023354A"/>
    <w:rsid w:val="0023634A"/>
    <w:rsid w:val="002412AA"/>
    <w:rsid w:val="00241B9C"/>
    <w:rsid w:val="00242903"/>
    <w:rsid w:val="00242E7E"/>
    <w:rsid w:val="0024340C"/>
    <w:rsid w:val="00245DD9"/>
    <w:rsid w:val="0025029C"/>
    <w:rsid w:val="00252EAC"/>
    <w:rsid w:val="00257B53"/>
    <w:rsid w:val="002606F5"/>
    <w:rsid w:val="002620EB"/>
    <w:rsid w:val="0026238B"/>
    <w:rsid w:val="002634C1"/>
    <w:rsid w:val="00264531"/>
    <w:rsid w:val="0027385A"/>
    <w:rsid w:val="00277281"/>
    <w:rsid w:val="00277A06"/>
    <w:rsid w:val="00280DCD"/>
    <w:rsid w:val="0028255A"/>
    <w:rsid w:val="0028729A"/>
    <w:rsid w:val="00290606"/>
    <w:rsid w:val="002922C1"/>
    <w:rsid w:val="002934DF"/>
    <w:rsid w:val="00295D62"/>
    <w:rsid w:val="002A0D5B"/>
    <w:rsid w:val="002A40B4"/>
    <w:rsid w:val="002A499E"/>
    <w:rsid w:val="002A5BA4"/>
    <w:rsid w:val="002B192B"/>
    <w:rsid w:val="002C1F26"/>
    <w:rsid w:val="002C3488"/>
    <w:rsid w:val="002C5EA7"/>
    <w:rsid w:val="002C62F4"/>
    <w:rsid w:val="002C670A"/>
    <w:rsid w:val="002D240A"/>
    <w:rsid w:val="002D51E4"/>
    <w:rsid w:val="002D597F"/>
    <w:rsid w:val="002E2359"/>
    <w:rsid w:val="002E37AE"/>
    <w:rsid w:val="002E5B92"/>
    <w:rsid w:val="002F00BD"/>
    <w:rsid w:val="002F1D18"/>
    <w:rsid w:val="002F2FE8"/>
    <w:rsid w:val="002F4C89"/>
    <w:rsid w:val="00303DED"/>
    <w:rsid w:val="00306A4C"/>
    <w:rsid w:val="00310857"/>
    <w:rsid w:val="00313235"/>
    <w:rsid w:val="00313BFE"/>
    <w:rsid w:val="00325615"/>
    <w:rsid w:val="00327E2E"/>
    <w:rsid w:val="00331141"/>
    <w:rsid w:val="00331633"/>
    <w:rsid w:val="00333121"/>
    <w:rsid w:val="003333CF"/>
    <w:rsid w:val="00336331"/>
    <w:rsid w:val="00336DE0"/>
    <w:rsid w:val="00337170"/>
    <w:rsid w:val="00337E4B"/>
    <w:rsid w:val="00345DF0"/>
    <w:rsid w:val="0034667B"/>
    <w:rsid w:val="0034700D"/>
    <w:rsid w:val="00353DED"/>
    <w:rsid w:val="00356227"/>
    <w:rsid w:val="00361F67"/>
    <w:rsid w:val="00362332"/>
    <w:rsid w:val="00362D0B"/>
    <w:rsid w:val="003652A2"/>
    <w:rsid w:val="0036580D"/>
    <w:rsid w:val="003660E7"/>
    <w:rsid w:val="00367CBA"/>
    <w:rsid w:val="003704C4"/>
    <w:rsid w:val="003714DA"/>
    <w:rsid w:val="003716BF"/>
    <w:rsid w:val="003738B3"/>
    <w:rsid w:val="00373931"/>
    <w:rsid w:val="003773C7"/>
    <w:rsid w:val="003816E7"/>
    <w:rsid w:val="00383EB7"/>
    <w:rsid w:val="003843A5"/>
    <w:rsid w:val="00384CEF"/>
    <w:rsid w:val="0038537D"/>
    <w:rsid w:val="003921EF"/>
    <w:rsid w:val="003A1BEB"/>
    <w:rsid w:val="003A6200"/>
    <w:rsid w:val="003B0BD2"/>
    <w:rsid w:val="003B1621"/>
    <w:rsid w:val="003B6490"/>
    <w:rsid w:val="003C43E8"/>
    <w:rsid w:val="003D7C39"/>
    <w:rsid w:val="003E122D"/>
    <w:rsid w:val="003E1913"/>
    <w:rsid w:val="003E2402"/>
    <w:rsid w:val="003E421F"/>
    <w:rsid w:val="003E4F53"/>
    <w:rsid w:val="003F6597"/>
    <w:rsid w:val="003F7F32"/>
    <w:rsid w:val="00402672"/>
    <w:rsid w:val="00412810"/>
    <w:rsid w:val="00413179"/>
    <w:rsid w:val="00414F2E"/>
    <w:rsid w:val="0041530F"/>
    <w:rsid w:val="00417882"/>
    <w:rsid w:val="00420EFB"/>
    <w:rsid w:val="0042251E"/>
    <w:rsid w:val="00422840"/>
    <w:rsid w:val="004230AB"/>
    <w:rsid w:val="0042318E"/>
    <w:rsid w:val="00426761"/>
    <w:rsid w:val="004271B0"/>
    <w:rsid w:val="00433051"/>
    <w:rsid w:val="00434DBA"/>
    <w:rsid w:val="00437A4C"/>
    <w:rsid w:val="00441668"/>
    <w:rsid w:val="0044174A"/>
    <w:rsid w:val="00447167"/>
    <w:rsid w:val="00452EDD"/>
    <w:rsid w:val="00453D9A"/>
    <w:rsid w:val="00460F26"/>
    <w:rsid w:val="00461E82"/>
    <w:rsid w:val="00461FC9"/>
    <w:rsid w:val="004679E5"/>
    <w:rsid w:val="00472944"/>
    <w:rsid w:val="00473A34"/>
    <w:rsid w:val="00476753"/>
    <w:rsid w:val="00477E78"/>
    <w:rsid w:val="004832CA"/>
    <w:rsid w:val="00491176"/>
    <w:rsid w:val="00492132"/>
    <w:rsid w:val="00497C4C"/>
    <w:rsid w:val="004A06F6"/>
    <w:rsid w:val="004A443E"/>
    <w:rsid w:val="004A4C5B"/>
    <w:rsid w:val="004A64CB"/>
    <w:rsid w:val="004A7B54"/>
    <w:rsid w:val="004A7C4F"/>
    <w:rsid w:val="004B54F3"/>
    <w:rsid w:val="004C2BB7"/>
    <w:rsid w:val="004C66E3"/>
    <w:rsid w:val="004C73B7"/>
    <w:rsid w:val="004D01E0"/>
    <w:rsid w:val="004D1F8D"/>
    <w:rsid w:val="004D2544"/>
    <w:rsid w:val="004D71F1"/>
    <w:rsid w:val="004D7398"/>
    <w:rsid w:val="004E30A8"/>
    <w:rsid w:val="004E65C7"/>
    <w:rsid w:val="004E7C9C"/>
    <w:rsid w:val="004F0722"/>
    <w:rsid w:val="004F45C5"/>
    <w:rsid w:val="004F4DC3"/>
    <w:rsid w:val="004F6E99"/>
    <w:rsid w:val="0050151C"/>
    <w:rsid w:val="00502B7E"/>
    <w:rsid w:val="00503AE4"/>
    <w:rsid w:val="00505A18"/>
    <w:rsid w:val="00507803"/>
    <w:rsid w:val="00513865"/>
    <w:rsid w:val="00515FDD"/>
    <w:rsid w:val="0051736C"/>
    <w:rsid w:val="0052024D"/>
    <w:rsid w:val="00520A01"/>
    <w:rsid w:val="00526BCD"/>
    <w:rsid w:val="00527400"/>
    <w:rsid w:val="005316E3"/>
    <w:rsid w:val="00533029"/>
    <w:rsid w:val="00543794"/>
    <w:rsid w:val="0054389F"/>
    <w:rsid w:val="0055058A"/>
    <w:rsid w:val="00550C76"/>
    <w:rsid w:val="00551CB7"/>
    <w:rsid w:val="0055761D"/>
    <w:rsid w:val="005603AA"/>
    <w:rsid w:val="00571D59"/>
    <w:rsid w:val="00572193"/>
    <w:rsid w:val="005736E5"/>
    <w:rsid w:val="00574FDE"/>
    <w:rsid w:val="0057665B"/>
    <w:rsid w:val="0059342A"/>
    <w:rsid w:val="00594D24"/>
    <w:rsid w:val="005A48CF"/>
    <w:rsid w:val="005B04D4"/>
    <w:rsid w:val="005B29E3"/>
    <w:rsid w:val="005C074B"/>
    <w:rsid w:val="005C5995"/>
    <w:rsid w:val="005C66F7"/>
    <w:rsid w:val="005C7C70"/>
    <w:rsid w:val="005D7662"/>
    <w:rsid w:val="005D76D2"/>
    <w:rsid w:val="005E0270"/>
    <w:rsid w:val="005E0605"/>
    <w:rsid w:val="005E1D95"/>
    <w:rsid w:val="005E1F72"/>
    <w:rsid w:val="005E37D4"/>
    <w:rsid w:val="005E6F6D"/>
    <w:rsid w:val="005E7D28"/>
    <w:rsid w:val="005F063B"/>
    <w:rsid w:val="005F0960"/>
    <w:rsid w:val="005F18AB"/>
    <w:rsid w:val="00603B01"/>
    <w:rsid w:val="00603C27"/>
    <w:rsid w:val="00605AC6"/>
    <w:rsid w:val="00605F2C"/>
    <w:rsid w:val="0060796D"/>
    <w:rsid w:val="006157A4"/>
    <w:rsid w:val="00620139"/>
    <w:rsid w:val="006206F7"/>
    <w:rsid w:val="006260C4"/>
    <w:rsid w:val="0062632F"/>
    <w:rsid w:val="006318A8"/>
    <w:rsid w:val="00631BEE"/>
    <w:rsid w:val="00634A8C"/>
    <w:rsid w:val="00634BC6"/>
    <w:rsid w:val="00636979"/>
    <w:rsid w:val="00640A9F"/>
    <w:rsid w:val="00656C44"/>
    <w:rsid w:val="006622C9"/>
    <w:rsid w:val="0066367F"/>
    <w:rsid w:val="00672DF3"/>
    <w:rsid w:val="0068196C"/>
    <w:rsid w:val="00687436"/>
    <w:rsid w:val="0068748B"/>
    <w:rsid w:val="00693102"/>
    <w:rsid w:val="00697067"/>
    <w:rsid w:val="006A1D0D"/>
    <w:rsid w:val="006A2CDB"/>
    <w:rsid w:val="006A5551"/>
    <w:rsid w:val="006A7910"/>
    <w:rsid w:val="006B0809"/>
    <w:rsid w:val="006B1FCF"/>
    <w:rsid w:val="006B27DE"/>
    <w:rsid w:val="006B35E6"/>
    <w:rsid w:val="006C2622"/>
    <w:rsid w:val="006C456D"/>
    <w:rsid w:val="006C6429"/>
    <w:rsid w:val="006C67F2"/>
    <w:rsid w:val="006C795A"/>
    <w:rsid w:val="006D505A"/>
    <w:rsid w:val="006D7B6C"/>
    <w:rsid w:val="006F34F4"/>
    <w:rsid w:val="006F6200"/>
    <w:rsid w:val="006F6526"/>
    <w:rsid w:val="006F656A"/>
    <w:rsid w:val="006F6A3B"/>
    <w:rsid w:val="006F9E19"/>
    <w:rsid w:val="00701437"/>
    <w:rsid w:val="00702266"/>
    <w:rsid w:val="00702487"/>
    <w:rsid w:val="0070264F"/>
    <w:rsid w:val="007113AC"/>
    <w:rsid w:val="00711C6B"/>
    <w:rsid w:val="007224F6"/>
    <w:rsid w:val="0072463C"/>
    <w:rsid w:val="007323EC"/>
    <w:rsid w:val="0075211B"/>
    <w:rsid w:val="0075793D"/>
    <w:rsid w:val="00760C19"/>
    <w:rsid w:val="00760DA7"/>
    <w:rsid w:val="00761F31"/>
    <w:rsid w:val="007622A4"/>
    <w:rsid w:val="007625B3"/>
    <w:rsid w:val="00762D7B"/>
    <w:rsid w:val="007630F8"/>
    <w:rsid w:val="00764DD3"/>
    <w:rsid w:val="00764E86"/>
    <w:rsid w:val="0076703D"/>
    <w:rsid w:val="00767457"/>
    <w:rsid w:val="0077044C"/>
    <w:rsid w:val="00770FA9"/>
    <w:rsid w:val="0077133A"/>
    <w:rsid w:val="0077154B"/>
    <w:rsid w:val="00771AD1"/>
    <w:rsid w:val="00773B83"/>
    <w:rsid w:val="0077642D"/>
    <w:rsid w:val="00776F52"/>
    <w:rsid w:val="00780E7B"/>
    <w:rsid w:val="00782FB5"/>
    <w:rsid w:val="0078617E"/>
    <w:rsid w:val="007902A4"/>
    <w:rsid w:val="00793D82"/>
    <w:rsid w:val="00797696"/>
    <w:rsid w:val="007A457A"/>
    <w:rsid w:val="007A4649"/>
    <w:rsid w:val="007B0ADD"/>
    <w:rsid w:val="007B4A9B"/>
    <w:rsid w:val="007B632F"/>
    <w:rsid w:val="007C72B3"/>
    <w:rsid w:val="007D0DC5"/>
    <w:rsid w:val="007D335B"/>
    <w:rsid w:val="007D3471"/>
    <w:rsid w:val="007D745F"/>
    <w:rsid w:val="007E7E10"/>
    <w:rsid w:val="007F1228"/>
    <w:rsid w:val="007F27F3"/>
    <w:rsid w:val="007F601D"/>
    <w:rsid w:val="007F6C2A"/>
    <w:rsid w:val="007F7217"/>
    <w:rsid w:val="008027B5"/>
    <w:rsid w:val="00812447"/>
    <w:rsid w:val="00821D5D"/>
    <w:rsid w:val="00823EBA"/>
    <w:rsid w:val="00830DEC"/>
    <w:rsid w:val="00831627"/>
    <w:rsid w:val="008336B1"/>
    <w:rsid w:val="008338BE"/>
    <w:rsid w:val="008421F1"/>
    <w:rsid w:val="00843B3A"/>
    <w:rsid w:val="00844FFD"/>
    <w:rsid w:val="00846841"/>
    <w:rsid w:val="0085192C"/>
    <w:rsid w:val="008546D8"/>
    <w:rsid w:val="0085567C"/>
    <w:rsid w:val="00855E24"/>
    <w:rsid w:val="008563CA"/>
    <w:rsid w:val="008573D2"/>
    <w:rsid w:val="008606C1"/>
    <w:rsid w:val="00864463"/>
    <w:rsid w:val="00864EA5"/>
    <w:rsid w:val="00864F06"/>
    <w:rsid w:val="00865FA4"/>
    <w:rsid w:val="00873575"/>
    <w:rsid w:val="00877BF9"/>
    <w:rsid w:val="00877E92"/>
    <w:rsid w:val="008800CC"/>
    <w:rsid w:val="00891862"/>
    <w:rsid w:val="008A068E"/>
    <w:rsid w:val="008A25E9"/>
    <w:rsid w:val="008A5CE4"/>
    <w:rsid w:val="008A6D00"/>
    <w:rsid w:val="008B27F0"/>
    <w:rsid w:val="008B406A"/>
    <w:rsid w:val="008B7CA3"/>
    <w:rsid w:val="008C304D"/>
    <w:rsid w:val="008C4B2A"/>
    <w:rsid w:val="008D2225"/>
    <w:rsid w:val="008D76AD"/>
    <w:rsid w:val="008E43C0"/>
    <w:rsid w:val="008E7B6B"/>
    <w:rsid w:val="008F0026"/>
    <w:rsid w:val="008F2B06"/>
    <w:rsid w:val="008F79E2"/>
    <w:rsid w:val="00911733"/>
    <w:rsid w:val="00911E43"/>
    <w:rsid w:val="00914AF3"/>
    <w:rsid w:val="009177B2"/>
    <w:rsid w:val="0092018E"/>
    <w:rsid w:val="00932636"/>
    <w:rsid w:val="00940011"/>
    <w:rsid w:val="00941321"/>
    <w:rsid w:val="00944142"/>
    <w:rsid w:val="009529EE"/>
    <w:rsid w:val="00952E0B"/>
    <w:rsid w:val="0095375E"/>
    <w:rsid w:val="009555D6"/>
    <w:rsid w:val="009556CF"/>
    <w:rsid w:val="009621E6"/>
    <w:rsid w:val="009657BA"/>
    <w:rsid w:val="00970AA5"/>
    <w:rsid w:val="00975A56"/>
    <w:rsid w:val="00976206"/>
    <w:rsid w:val="00981B6E"/>
    <w:rsid w:val="00983205"/>
    <w:rsid w:val="00983D72"/>
    <w:rsid w:val="0098785F"/>
    <w:rsid w:val="00990CC6"/>
    <w:rsid w:val="009929C1"/>
    <w:rsid w:val="0099350C"/>
    <w:rsid w:val="00997144"/>
    <w:rsid w:val="00997C2D"/>
    <w:rsid w:val="00997D11"/>
    <w:rsid w:val="009B3F84"/>
    <w:rsid w:val="009B41B2"/>
    <w:rsid w:val="009B4364"/>
    <w:rsid w:val="009B603F"/>
    <w:rsid w:val="009C2CC4"/>
    <w:rsid w:val="009C3F2F"/>
    <w:rsid w:val="009C5F59"/>
    <w:rsid w:val="009D24D1"/>
    <w:rsid w:val="009D478D"/>
    <w:rsid w:val="009D7977"/>
    <w:rsid w:val="009E019B"/>
    <w:rsid w:val="009E3A1C"/>
    <w:rsid w:val="009E3BE1"/>
    <w:rsid w:val="009E5099"/>
    <w:rsid w:val="009E6716"/>
    <w:rsid w:val="009E7C1E"/>
    <w:rsid w:val="009F076F"/>
    <w:rsid w:val="009F1E18"/>
    <w:rsid w:val="009F25C0"/>
    <w:rsid w:val="009F414B"/>
    <w:rsid w:val="009F4A29"/>
    <w:rsid w:val="00A013EC"/>
    <w:rsid w:val="00A04692"/>
    <w:rsid w:val="00A06E8D"/>
    <w:rsid w:val="00A07BEF"/>
    <w:rsid w:val="00A1675E"/>
    <w:rsid w:val="00A2592F"/>
    <w:rsid w:val="00A26F1F"/>
    <w:rsid w:val="00A3255A"/>
    <w:rsid w:val="00A409DE"/>
    <w:rsid w:val="00A4215E"/>
    <w:rsid w:val="00A434E6"/>
    <w:rsid w:val="00A437FE"/>
    <w:rsid w:val="00A44BC0"/>
    <w:rsid w:val="00A45200"/>
    <w:rsid w:val="00A45D9D"/>
    <w:rsid w:val="00A47040"/>
    <w:rsid w:val="00A564D5"/>
    <w:rsid w:val="00A619BF"/>
    <w:rsid w:val="00A66369"/>
    <w:rsid w:val="00A71123"/>
    <w:rsid w:val="00A92A81"/>
    <w:rsid w:val="00A967D1"/>
    <w:rsid w:val="00A96CB8"/>
    <w:rsid w:val="00AA3EC7"/>
    <w:rsid w:val="00AA4E02"/>
    <w:rsid w:val="00AA665A"/>
    <w:rsid w:val="00AB4DF0"/>
    <w:rsid w:val="00AB6412"/>
    <w:rsid w:val="00AB735A"/>
    <w:rsid w:val="00AC1D4C"/>
    <w:rsid w:val="00AC1F37"/>
    <w:rsid w:val="00AC210D"/>
    <w:rsid w:val="00AC31C4"/>
    <w:rsid w:val="00AD1AD7"/>
    <w:rsid w:val="00AD1BDE"/>
    <w:rsid w:val="00AD2E38"/>
    <w:rsid w:val="00AD6341"/>
    <w:rsid w:val="00AD7F65"/>
    <w:rsid w:val="00AE06F3"/>
    <w:rsid w:val="00AE2F43"/>
    <w:rsid w:val="00AE616A"/>
    <w:rsid w:val="00AE62EC"/>
    <w:rsid w:val="00B00447"/>
    <w:rsid w:val="00B03633"/>
    <w:rsid w:val="00B03FF9"/>
    <w:rsid w:val="00B0420A"/>
    <w:rsid w:val="00B07CD6"/>
    <w:rsid w:val="00B1376F"/>
    <w:rsid w:val="00B16376"/>
    <w:rsid w:val="00B23B7D"/>
    <w:rsid w:val="00B320A4"/>
    <w:rsid w:val="00B34777"/>
    <w:rsid w:val="00B433CC"/>
    <w:rsid w:val="00B45B37"/>
    <w:rsid w:val="00B46D02"/>
    <w:rsid w:val="00B544CA"/>
    <w:rsid w:val="00B553B6"/>
    <w:rsid w:val="00B631AB"/>
    <w:rsid w:val="00B70794"/>
    <w:rsid w:val="00B76065"/>
    <w:rsid w:val="00B77ED2"/>
    <w:rsid w:val="00B80D2C"/>
    <w:rsid w:val="00B81EDE"/>
    <w:rsid w:val="00B82EFA"/>
    <w:rsid w:val="00B93B99"/>
    <w:rsid w:val="00B97CAD"/>
    <w:rsid w:val="00BA2D36"/>
    <w:rsid w:val="00BA6790"/>
    <w:rsid w:val="00BB5620"/>
    <w:rsid w:val="00BB570C"/>
    <w:rsid w:val="00BB5928"/>
    <w:rsid w:val="00BB7EC7"/>
    <w:rsid w:val="00BC1458"/>
    <w:rsid w:val="00BC4487"/>
    <w:rsid w:val="00BC5425"/>
    <w:rsid w:val="00BC6326"/>
    <w:rsid w:val="00BD0DFA"/>
    <w:rsid w:val="00BD20A3"/>
    <w:rsid w:val="00BD289A"/>
    <w:rsid w:val="00BD303A"/>
    <w:rsid w:val="00BD43B8"/>
    <w:rsid w:val="00BD7FF8"/>
    <w:rsid w:val="00BE003F"/>
    <w:rsid w:val="00BE2DA6"/>
    <w:rsid w:val="00BE3508"/>
    <w:rsid w:val="00BE4C2A"/>
    <w:rsid w:val="00BF12D2"/>
    <w:rsid w:val="00BF49D9"/>
    <w:rsid w:val="00BF5D82"/>
    <w:rsid w:val="00C0102C"/>
    <w:rsid w:val="00C03DBF"/>
    <w:rsid w:val="00C05316"/>
    <w:rsid w:val="00C05FC9"/>
    <w:rsid w:val="00C13394"/>
    <w:rsid w:val="00C142B9"/>
    <w:rsid w:val="00C14E1F"/>
    <w:rsid w:val="00C16D0F"/>
    <w:rsid w:val="00C244DB"/>
    <w:rsid w:val="00C27428"/>
    <w:rsid w:val="00C339D2"/>
    <w:rsid w:val="00C40B61"/>
    <w:rsid w:val="00C425AB"/>
    <w:rsid w:val="00C45DFF"/>
    <w:rsid w:val="00C5121B"/>
    <w:rsid w:val="00C51786"/>
    <w:rsid w:val="00C52750"/>
    <w:rsid w:val="00C52BCA"/>
    <w:rsid w:val="00C5523B"/>
    <w:rsid w:val="00C579B3"/>
    <w:rsid w:val="00C70024"/>
    <w:rsid w:val="00C705DB"/>
    <w:rsid w:val="00C72099"/>
    <w:rsid w:val="00C749AA"/>
    <w:rsid w:val="00C75673"/>
    <w:rsid w:val="00C80D9C"/>
    <w:rsid w:val="00C80E3F"/>
    <w:rsid w:val="00C8134D"/>
    <w:rsid w:val="00C87ED3"/>
    <w:rsid w:val="00C93511"/>
    <w:rsid w:val="00C93822"/>
    <w:rsid w:val="00C95E95"/>
    <w:rsid w:val="00CA3BB2"/>
    <w:rsid w:val="00CA5EF8"/>
    <w:rsid w:val="00CA7094"/>
    <w:rsid w:val="00CB047B"/>
    <w:rsid w:val="00CB2C1C"/>
    <w:rsid w:val="00CB3EB8"/>
    <w:rsid w:val="00CB51CF"/>
    <w:rsid w:val="00CB6CED"/>
    <w:rsid w:val="00CD49EE"/>
    <w:rsid w:val="00CD65BB"/>
    <w:rsid w:val="00CE33B4"/>
    <w:rsid w:val="00CE3AE8"/>
    <w:rsid w:val="00CE52E0"/>
    <w:rsid w:val="00CF026F"/>
    <w:rsid w:val="00CF5639"/>
    <w:rsid w:val="00CF79D0"/>
    <w:rsid w:val="00D04C40"/>
    <w:rsid w:val="00D1572D"/>
    <w:rsid w:val="00D2180F"/>
    <w:rsid w:val="00D23300"/>
    <w:rsid w:val="00D23735"/>
    <w:rsid w:val="00D2748D"/>
    <w:rsid w:val="00D27B20"/>
    <w:rsid w:val="00D305D8"/>
    <w:rsid w:val="00D322A7"/>
    <w:rsid w:val="00D338C7"/>
    <w:rsid w:val="00D3682B"/>
    <w:rsid w:val="00D401F7"/>
    <w:rsid w:val="00D42457"/>
    <w:rsid w:val="00D510E5"/>
    <w:rsid w:val="00D51127"/>
    <w:rsid w:val="00D537E5"/>
    <w:rsid w:val="00D5431E"/>
    <w:rsid w:val="00D56C48"/>
    <w:rsid w:val="00D57057"/>
    <w:rsid w:val="00D6107F"/>
    <w:rsid w:val="00D61AD7"/>
    <w:rsid w:val="00D62350"/>
    <w:rsid w:val="00D627E4"/>
    <w:rsid w:val="00D65B99"/>
    <w:rsid w:val="00D737DE"/>
    <w:rsid w:val="00D753FF"/>
    <w:rsid w:val="00D776A8"/>
    <w:rsid w:val="00D8083F"/>
    <w:rsid w:val="00D846B9"/>
    <w:rsid w:val="00D86C2E"/>
    <w:rsid w:val="00D9148A"/>
    <w:rsid w:val="00DA1B58"/>
    <w:rsid w:val="00DA3856"/>
    <w:rsid w:val="00DA3DCD"/>
    <w:rsid w:val="00DB18EF"/>
    <w:rsid w:val="00DB6862"/>
    <w:rsid w:val="00DC23BD"/>
    <w:rsid w:val="00DD6A40"/>
    <w:rsid w:val="00DD757D"/>
    <w:rsid w:val="00DD78D9"/>
    <w:rsid w:val="00DE22BE"/>
    <w:rsid w:val="00DE492A"/>
    <w:rsid w:val="00DF7093"/>
    <w:rsid w:val="00E05D20"/>
    <w:rsid w:val="00E069E2"/>
    <w:rsid w:val="00E1245A"/>
    <w:rsid w:val="00E12A80"/>
    <w:rsid w:val="00E14388"/>
    <w:rsid w:val="00E16D71"/>
    <w:rsid w:val="00E22102"/>
    <w:rsid w:val="00E22FE2"/>
    <w:rsid w:val="00E234C2"/>
    <w:rsid w:val="00E23FB7"/>
    <w:rsid w:val="00E357F2"/>
    <w:rsid w:val="00E42E34"/>
    <w:rsid w:val="00E47733"/>
    <w:rsid w:val="00E52A54"/>
    <w:rsid w:val="00E53089"/>
    <w:rsid w:val="00E53CCC"/>
    <w:rsid w:val="00E54B8A"/>
    <w:rsid w:val="00E550B2"/>
    <w:rsid w:val="00E557C3"/>
    <w:rsid w:val="00E61B36"/>
    <w:rsid w:val="00E637D5"/>
    <w:rsid w:val="00E6422D"/>
    <w:rsid w:val="00E65853"/>
    <w:rsid w:val="00E65C05"/>
    <w:rsid w:val="00E65CB5"/>
    <w:rsid w:val="00E67C4F"/>
    <w:rsid w:val="00E71DCC"/>
    <w:rsid w:val="00E723DB"/>
    <w:rsid w:val="00E74386"/>
    <w:rsid w:val="00E76057"/>
    <w:rsid w:val="00E80DD8"/>
    <w:rsid w:val="00E83955"/>
    <w:rsid w:val="00E8442B"/>
    <w:rsid w:val="00E844CD"/>
    <w:rsid w:val="00E87314"/>
    <w:rsid w:val="00E90580"/>
    <w:rsid w:val="00E96805"/>
    <w:rsid w:val="00EA0CDA"/>
    <w:rsid w:val="00EB2550"/>
    <w:rsid w:val="00EB65F8"/>
    <w:rsid w:val="00EC0335"/>
    <w:rsid w:val="00EC2823"/>
    <w:rsid w:val="00EC5897"/>
    <w:rsid w:val="00EC6AD8"/>
    <w:rsid w:val="00ED01C1"/>
    <w:rsid w:val="00ED191A"/>
    <w:rsid w:val="00ED2A2C"/>
    <w:rsid w:val="00ED7200"/>
    <w:rsid w:val="00F00D6A"/>
    <w:rsid w:val="00F06267"/>
    <w:rsid w:val="00F10500"/>
    <w:rsid w:val="00F13D25"/>
    <w:rsid w:val="00F155E8"/>
    <w:rsid w:val="00F203D3"/>
    <w:rsid w:val="00F25BB5"/>
    <w:rsid w:val="00F30CC1"/>
    <w:rsid w:val="00F31B5F"/>
    <w:rsid w:val="00F32E94"/>
    <w:rsid w:val="00F3361A"/>
    <w:rsid w:val="00F3662B"/>
    <w:rsid w:val="00F42187"/>
    <w:rsid w:val="00F457DC"/>
    <w:rsid w:val="00F50C74"/>
    <w:rsid w:val="00F61BBF"/>
    <w:rsid w:val="00F63EEF"/>
    <w:rsid w:val="00F652FA"/>
    <w:rsid w:val="00F71127"/>
    <w:rsid w:val="00F723DF"/>
    <w:rsid w:val="00F72415"/>
    <w:rsid w:val="00F72AFF"/>
    <w:rsid w:val="00F72C0D"/>
    <w:rsid w:val="00F742AE"/>
    <w:rsid w:val="00F757FF"/>
    <w:rsid w:val="00F83F8E"/>
    <w:rsid w:val="00F85AE0"/>
    <w:rsid w:val="00F8644A"/>
    <w:rsid w:val="00F92694"/>
    <w:rsid w:val="00F94FDB"/>
    <w:rsid w:val="00F9688D"/>
    <w:rsid w:val="00FA4C4A"/>
    <w:rsid w:val="00FA4EFF"/>
    <w:rsid w:val="00FA6064"/>
    <w:rsid w:val="00FB4788"/>
    <w:rsid w:val="00FB4D04"/>
    <w:rsid w:val="00FB5314"/>
    <w:rsid w:val="00FB6655"/>
    <w:rsid w:val="00FC09EC"/>
    <w:rsid w:val="00FC25B2"/>
    <w:rsid w:val="00FC3C91"/>
    <w:rsid w:val="00FD3875"/>
    <w:rsid w:val="00FD57C2"/>
    <w:rsid w:val="00FF0A57"/>
    <w:rsid w:val="00FF1ED3"/>
    <w:rsid w:val="00FF2403"/>
    <w:rsid w:val="00FF561D"/>
    <w:rsid w:val="010E900F"/>
    <w:rsid w:val="013857A9"/>
    <w:rsid w:val="05DF21EB"/>
    <w:rsid w:val="0A98171F"/>
    <w:rsid w:val="0B1575CD"/>
    <w:rsid w:val="0CBF0FC7"/>
    <w:rsid w:val="0CE7609E"/>
    <w:rsid w:val="0DEC4084"/>
    <w:rsid w:val="11591A08"/>
    <w:rsid w:val="120870F6"/>
    <w:rsid w:val="140CB52C"/>
    <w:rsid w:val="159DA61A"/>
    <w:rsid w:val="16914ABA"/>
    <w:rsid w:val="17E4AD74"/>
    <w:rsid w:val="18C54053"/>
    <w:rsid w:val="1931C0C8"/>
    <w:rsid w:val="1B50DCE4"/>
    <w:rsid w:val="1EBEE92D"/>
    <w:rsid w:val="1FF655D0"/>
    <w:rsid w:val="20E0D86E"/>
    <w:rsid w:val="213CE675"/>
    <w:rsid w:val="2199D0D8"/>
    <w:rsid w:val="21A182F9"/>
    <w:rsid w:val="21B5A296"/>
    <w:rsid w:val="2629E1CD"/>
    <w:rsid w:val="27FC5E52"/>
    <w:rsid w:val="2995B5E7"/>
    <w:rsid w:val="2B927292"/>
    <w:rsid w:val="2BDF9089"/>
    <w:rsid w:val="2C467C00"/>
    <w:rsid w:val="2D07A848"/>
    <w:rsid w:val="2E87EFA4"/>
    <w:rsid w:val="2FF5D6E6"/>
    <w:rsid w:val="331FD37C"/>
    <w:rsid w:val="33EEF4E9"/>
    <w:rsid w:val="39040510"/>
    <w:rsid w:val="39646B45"/>
    <w:rsid w:val="3AB4DB55"/>
    <w:rsid w:val="3AED58F6"/>
    <w:rsid w:val="3DB2EE49"/>
    <w:rsid w:val="3FB8CD4B"/>
    <w:rsid w:val="402DB013"/>
    <w:rsid w:val="4038C1B9"/>
    <w:rsid w:val="434A1F4B"/>
    <w:rsid w:val="435D0B45"/>
    <w:rsid w:val="4510D7A7"/>
    <w:rsid w:val="47AA3589"/>
    <w:rsid w:val="49311705"/>
    <w:rsid w:val="4D3F4891"/>
    <w:rsid w:val="50B348A3"/>
    <w:rsid w:val="5170A149"/>
    <w:rsid w:val="52DA9610"/>
    <w:rsid w:val="53992DEA"/>
    <w:rsid w:val="58D4935E"/>
    <w:rsid w:val="5968FA11"/>
    <w:rsid w:val="5D5B7428"/>
    <w:rsid w:val="5DD95D7E"/>
    <w:rsid w:val="61411A2B"/>
    <w:rsid w:val="6436973D"/>
    <w:rsid w:val="6458C723"/>
    <w:rsid w:val="672B04E2"/>
    <w:rsid w:val="6C300645"/>
    <w:rsid w:val="6CC454BE"/>
    <w:rsid w:val="6FB0AAC6"/>
    <w:rsid w:val="6FF02D4C"/>
    <w:rsid w:val="717C8815"/>
    <w:rsid w:val="7374F6BB"/>
    <w:rsid w:val="768BB353"/>
    <w:rsid w:val="78BA3A1E"/>
    <w:rsid w:val="7CE007B3"/>
    <w:rsid w:val="7F4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8EEAF"/>
  <w15:docId w15:val="{A6A76958-E481-4BDC-BE90-48D9A861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0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2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EB"/>
  </w:style>
  <w:style w:type="paragraph" w:styleId="Footer">
    <w:name w:val="footer"/>
    <w:basedOn w:val="Normal"/>
    <w:link w:val="FooterChar"/>
    <w:uiPriority w:val="99"/>
    <w:unhideWhenUsed/>
    <w:rsid w:val="00262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EB"/>
  </w:style>
  <w:style w:type="table" w:customStyle="1" w:styleId="TableGrid1">
    <w:name w:val="Table Grid1"/>
    <w:basedOn w:val="TableNormal"/>
    <w:next w:val="TableGrid"/>
    <w:uiPriority w:val="39"/>
    <w:rsid w:val="00C0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5DFF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B3DC-37B9-441E-9DFB-7C5E052A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Jackson</dc:creator>
  <cp:keywords/>
  <dc:description/>
  <cp:lastModifiedBy>Austin Wilson</cp:lastModifiedBy>
  <cp:revision>3</cp:revision>
  <cp:lastPrinted>2025-05-21T22:15:00Z</cp:lastPrinted>
  <dcterms:created xsi:type="dcterms:W3CDTF">2025-12-15T15:59:00Z</dcterms:created>
  <dcterms:modified xsi:type="dcterms:W3CDTF">2025-12-18T21:01:00Z</dcterms:modified>
</cp:coreProperties>
</file>